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FC0A40" w14:textId="77777777" w:rsidR="002B0008" w:rsidRPr="002E2565" w:rsidRDefault="002B0008" w:rsidP="002B0008">
      <w:pPr>
        <w:tabs>
          <w:tab w:val="left" w:pos="6765"/>
        </w:tabs>
        <w:rPr>
          <w:b/>
          <w:lang w:val="ro-RO"/>
        </w:rPr>
      </w:pPr>
      <w:r w:rsidRPr="002E2565">
        <w:rPr>
          <w:b/>
          <w:lang w:val="ro-RO"/>
        </w:rPr>
        <w:tab/>
      </w:r>
    </w:p>
    <w:p w14:paraId="0333A1E4" w14:textId="2718C168" w:rsidR="003310C8" w:rsidRDefault="003310C8" w:rsidP="002B0008">
      <w:pPr>
        <w:jc w:val="center"/>
        <w:rPr>
          <w:b/>
          <w:lang w:val="ro-RO"/>
        </w:rPr>
      </w:pPr>
      <w:r>
        <w:rPr>
          <w:b/>
          <w:lang w:val="ro-RO"/>
        </w:rPr>
        <w:t>Raport de autoevaluare – Conf. Dr. Ing. HEGHES Bogdan-Horea</w:t>
      </w:r>
    </w:p>
    <w:p w14:paraId="2EFE2215" w14:textId="77777777" w:rsidR="003310C8" w:rsidRDefault="003310C8" w:rsidP="002B0008">
      <w:pPr>
        <w:jc w:val="center"/>
        <w:rPr>
          <w:b/>
          <w:lang w:val="ro-RO"/>
        </w:rPr>
      </w:pPr>
    </w:p>
    <w:p w14:paraId="66819E70" w14:textId="6ED65169" w:rsidR="00E94866" w:rsidRPr="002E2565" w:rsidRDefault="00E94866" w:rsidP="002B0008">
      <w:pPr>
        <w:jc w:val="center"/>
        <w:rPr>
          <w:b/>
          <w:lang w:val="ro-RO"/>
        </w:rPr>
      </w:pPr>
      <w:r w:rsidRPr="002E2565">
        <w:rPr>
          <w:b/>
          <w:lang w:val="ro-RO"/>
        </w:rPr>
        <w:t>A</w:t>
      </w:r>
      <w:r w:rsidR="00214540" w:rsidRPr="002E2565">
        <w:rPr>
          <w:b/>
          <w:lang w:val="ro-RO"/>
        </w:rPr>
        <w:t>nexa</w:t>
      </w:r>
      <w:r w:rsidR="003406C2" w:rsidRPr="002E2565">
        <w:rPr>
          <w:b/>
          <w:lang w:val="ro-RO"/>
        </w:rPr>
        <w:t xml:space="preserve"> </w:t>
      </w:r>
      <w:r w:rsidR="002E2565" w:rsidRPr="002E2565">
        <w:rPr>
          <w:b/>
          <w:lang w:val="ro-RO"/>
        </w:rPr>
        <w:t>1</w:t>
      </w:r>
      <w:r w:rsidRPr="002E2565">
        <w:rPr>
          <w:b/>
          <w:lang w:val="ro-RO"/>
        </w:rPr>
        <w:t xml:space="preserve"> </w:t>
      </w:r>
    </w:p>
    <w:p w14:paraId="693A64E9" w14:textId="77777777" w:rsidR="002B0008" w:rsidRPr="002E2565" w:rsidRDefault="002B0008" w:rsidP="002B0008">
      <w:pPr>
        <w:jc w:val="both"/>
        <w:rPr>
          <w:lang w:val="ro-RO"/>
        </w:rPr>
      </w:pPr>
    </w:p>
    <w:p w14:paraId="70CA26F3" w14:textId="1886F69A" w:rsidR="002E2565" w:rsidRPr="002E2565" w:rsidRDefault="002E2565" w:rsidP="002E2565">
      <w:pPr>
        <w:ind w:firstLine="720"/>
        <w:jc w:val="both"/>
        <w:rPr>
          <w:lang w:val="ro-RO"/>
        </w:rPr>
      </w:pPr>
      <w:r w:rsidRPr="002E2565">
        <w:rPr>
          <w:b/>
          <w:bCs/>
          <w:lang w:val="ro-RO"/>
        </w:rPr>
        <w:t xml:space="preserve">SECTIUNEA 1 </w:t>
      </w:r>
      <w:proofErr w:type="spellStart"/>
      <w:r w:rsidRPr="002E2565">
        <w:rPr>
          <w:lang w:val="ro-RO"/>
        </w:rPr>
        <w:t>Realizari</w:t>
      </w:r>
      <w:proofErr w:type="spellEnd"/>
      <w:r w:rsidRPr="002E2565">
        <w:rPr>
          <w:lang w:val="ro-RO"/>
        </w:rPr>
        <w:t xml:space="preserve"> raportate in Sistemul Integrat de Evaluare a </w:t>
      </w:r>
      <w:proofErr w:type="spellStart"/>
      <w:r w:rsidRPr="002E2565">
        <w:rPr>
          <w:lang w:val="ro-RO"/>
        </w:rPr>
        <w:t>Activitatilor</w:t>
      </w:r>
      <w:proofErr w:type="spellEnd"/>
      <w:r w:rsidRPr="002E2565">
        <w:rPr>
          <w:lang w:val="ro-RO"/>
        </w:rPr>
        <w:t xml:space="preserve"> Didactice, de</w:t>
      </w:r>
    </w:p>
    <w:p w14:paraId="62357443" w14:textId="35E043B0" w:rsidR="00D225C4" w:rsidRPr="002E2565" w:rsidRDefault="002E2565" w:rsidP="002E2565">
      <w:pPr>
        <w:ind w:firstLine="720"/>
        <w:jc w:val="both"/>
        <w:rPr>
          <w:lang w:val="ro-RO"/>
        </w:rPr>
      </w:pPr>
      <w:r w:rsidRPr="002E2565">
        <w:rPr>
          <w:lang w:val="ro-RO"/>
        </w:rPr>
        <w:t>Cercetare si Management (SIMAC)</w:t>
      </w:r>
    </w:p>
    <w:p w14:paraId="48A76BF0" w14:textId="4FCFCEF6" w:rsidR="002E2565" w:rsidRPr="002E2565" w:rsidRDefault="002E2565" w:rsidP="002E2565">
      <w:pPr>
        <w:jc w:val="both"/>
        <w:rPr>
          <w:lang w:val="ro-RO"/>
        </w:rPr>
      </w:pPr>
      <w:r w:rsidRPr="002E2565">
        <w:rPr>
          <w:noProof/>
        </w:rPr>
        <w:drawing>
          <wp:inline distT="0" distB="0" distL="0" distR="0" wp14:anchorId="5A005A56" wp14:editId="4E5071CF">
            <wp:extent cx="6301105" cy="1227455"/>
            <wp:effectExtent l="0" t="0" r="444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01105" cy="1227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43A21C" w14:textId="77FC0BCE" w:rsidR="002E2565" w:rsidRPr="002E2565" w:rsidRDefault="002E2565" w:rsidP="002E2565">
      <w:pPr>
        <w:jc w:val="both"/>
        <w:rPr>
          <w:lang w:val="ro-RO"/>
        </w:rPr>
      </w:pPr>
    </w:p>
    <w:p w14:paraId="0B7A2D3A" w14:textId="77777777" w:rsidR="002E2565" w:rsidRPr="002E2565" w:rsidRDefault="002E2565" w:rsidP="002E2565">
      <w:pPr>
        <w:pStyle w:val="Default"/>
        <w:rPr>
          <w:rFonts w:ascii="Times New Roman" w:hAnsi="Times New Roman" w:cs="Times New Roman"/>
        </w:rPr>
      </w:pPr>
    </w:p>
    <w:p w14:paraId="0DB470C6" w14:textId="6C3AAF98" w:rsidR="002E2565" w:rsidRDefault="002E2565" w:rsidP="002E2565">
      <w:pPr>
        <w:ind w:firstLine="720"/>
        <w:jc w:val="both"/>
        <w:rPr>
          <w:lang w:val="ro-RO"/>
        </w:rPr>
      </w:pPr>
      <w:r w:rsidRPr="002E2565">
        <w:rPr>
          <w:b/>
          <w:bCs/>
          <w:lang w:val="ro-RO"/>
        </w:rPr>
        <w:t xml:space="preserve">SECTIUNEA 2 </w:t>
      </w:r>
      <w:r w:rsidRPr="002E2565">
        <w:rPr>
          <w:lang w:val="ro-RO"/>
        </w:rPr>
        <w:t xml:space="preserve">Alte </w:t>
      </w:r>
      <w:proofErr w:type="spellStart"/>
      <w:r w:rsidRPr="002E2565">
        <w:rPr>
          <w:lang w:val="ro-RO"/>
        </w:rPr>
        <w:t>realizari</w:t>
      </w:r>
      <w:proofErr w:type="spellEnd"/>
      <w:r w:rsidRPr="002E2565">
        <w:rPr>
          <w:lang w:val="ro-RO"/>
        </w:rPr>
        <w:t xml:space="preserve"> in planul </w:t>
      </w:r>
      <w:proofErr w:type="spellStart"/>
      <w:r w:rsidRPr="002E2565">
        <w:rPr>
          <w:lang w:val="ro-RO"/>
        </w:rPr>
        <w:t>activitatii</w:t>
      </w:r>
      <w:proofErr w:type="spellEnd"/>
      <w:r w:rsidRPr="002E2565">
        <w:rPr>
          <w:lang w:val="ro-RO"/>
        </w:rPr>
        <w:t xml:space="preserve"> didactice (care nu sunt incluse in sistemul integrat de evaluare SIMAC)</w:t>
      </w:r>
    </w:p>
    <w:p w14:paraId="226F3842" w14:textId="77777777" w:rsidR="002E2565" w:rsidRPr="002E2565" w:rsidRDefault="002E2565" w:rsidP="002E2565">
      <w:pPr>
        <w:ind w:firstLine="720"/>
        <w:jc w:val="both"/>
        <w:rPr>
          <w:lang w:val="ro-RO"/>
        </w:rPr>
      </w:pPr>
    </w:p>
    <w:p w14:paraId="6925BC58" w14:textId="248BC96A" w:rsidR="002E2565" w:rsidRPr="002E2565" w:rsidRDefault="002E2565" w:rsidP="002E2565">
      <w:pPr>
        <w:pStyle w:val="Default"/>
        <w:rPr>
          <w:rFonts w:ascii="Times New Roman" w:hAnsi="Times New Roman" w:cs="Times New Roman"/>
          <w:color w:val="auto"/>
        </w:rPr>
      </w:pPr>
      <w:r w:rsidRPr="002E2565">
        <w:rPr>
          <w:rFonts w:ascii="Times New Roman" w:hAnsi="Times New Roman" w:cs="Times New Roman"/>
          <w:noProof/>
        </w:rPr>
        <w:drawing>
          <wp:inline distT="0" distB="0" distL="0" distR="0" wp14:anchorId="21BAB536" wp14:editId="04A1C2A6">
            <wp:extent cx="6301105" cy="37093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4108" t="14102" r="-4108" b="77704"/>
                    <a:stretch/>
                  </pic:blipFill>
                  <pic:spPr bwMode="auto">
                    <a:xfrm>
                      <a:off x="0" y="0"/>
                      <a:ext cx="6301105" cy="3709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1E95E5" w14:textId="60860CE2" w:rsidR="002E2565" w:rsidRPr="00F77936" w:rsidRDefault="002E2565" w:rsidP="00F77936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2E2565">
        <w:rPr>
          <w:rFonts w:ascii="Times New Roman" w:hAnsi="Times New Roman" w:cs="Times New Roman"/>
          <w:color w:val="auto"/>
        </w:rPr>
        <w:t xml:space="preserve">c) </w:t>
      </w:r>
      <w:proofErr w:type="spellStart"/>
      <w:r w:rsidRPr="002E2565">
        <w:rPr>
          <w:rFonts w:ascii="Times New Roman" w:hAnsi="Times New Roman" w:cs="Times New Roman"/>
          <w:color w:val="auto"/>
        </w:rPr>
        <w:t>Organizare</w:t>
      </w:r>
      <w:proofErr w:type="spellEnd"/>
      <w:r w:rsidRPr="002E256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Open Day Master, </w:t>
      </w:r>
      <w:proofErr w:type="spellStart"/>
      <w:r>
        <w:rPr>
          <w:rFonts w:ascii="Times New Roman" w:hAnsi="Times New Roman" w:cs="Times New Roman"/>
          <w:color w:val="auto"/>
        </w:rPr>
        <w:t>prezentare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laborator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pentru</w:t>
      </w:r>
      <w:proofErr w:type="spellEnd"/>
      <w:r>
        <w:rPr>
          <w:rFonts w:ascii="Times New Roman" w:hAnsi="Times New Roman" w:cs="Times New Roman"/>
          <w:color w:val="auto"/>
        </w:rPr>
        <w:t xml:space="preserve">: </w:t>
      </w:r>
      <w:proofErr w:type="spellStart"/>
      <w:r>
        <w:rPr>
          <w:rFonts w:ascii="Times New Roman" w:hAnsi="Times New Roman" w:cs="Times New Roman"/>
          <w:color w:val="auto"/>
        </w:rPr>
        <w:t>elevi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r w:rsidR="00BD5C83">
        <w:rPr>
          <w:rFonts w:ascii="Times New Roman" w:hAnsi="Times New Roman" w:cs="Times New Roman"/>
          <w:color w:val="auto"/>
        </w:rPr>
        <w:t>– “</w:t>
      </w:r>
      <w:proofErr w:type="spellStart"/>
      <w:r>
        <w:rPr>
          <w:rFonts w:ascii="Times New Roman" w:hAnsi="Times New Roman" w:cs="Times New Roman"/>
          <w:color w:val="auto"/>
        </w:rPr>
        <w:t>scoala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altfel</w:t>
      </w:r>
      <w:proofErr w:type="spellEnd"/>
      <w:r w:rsidR="00BD5C83">
        <w:rPr>
          <w:rFonts w:ascii="Times New Roman" w:hAnsi="Times New Roman" w:cs="Times New Roman"/>
          <w:color w:val="auto"/>
        </w:rPr>
        <w:t>”</w:t>
      </w:r>
      <w:r>
        <w:rPr>
          <w:rFonts w:ascii="Times New Roman" w:hAnsi="Times New Roman" w:cs="Times New Roman"/>
          <w:color w:val="auto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</w:rPr>
        <w:t>pentru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liceeni</w:t>
      </w:r>
      <w:proofErr w:type="spellEnd"/>
      <w:r>
        <w:rPr>
          <w:rFonts w:ascii="Times New Roman" w:hAnsi="Times New Roman" w:cs="Times New Roman"/>
          <w:color w:val="auto"/>
        </w:rPr>
        <w:t xml:space="preserve"> in </w:t>
      </w:r>
      <w:proofErr w:type="spellStart"/>
      <w:r>
        <w:rPr>
          <w:rFonts w:ascii="Times New Roman" w:hAnsi="Times New Roman" w:cs="Times New Roman"/>
          <w:color w:val="auto"/>
        </w:rPr>
        <w:t>vizita</w:t>
      </w:r>
      <w:proofErr w:type="spellEnd"/>
      <w:r>
        <w:rPr>
          <w:rFonts w:ascii="Times New Roman" w:hAnsi="Times New Roman" w:cs="Times New Roman"/>
          <w:color w:val="auto"/>
        </w:rPr>
        <w:t xml:space="preserve"> la </w:t>
      </w:r>
      <w:proofErr w:type="spellStart"/>
      <w:r>
        <w:rPr>
          <w:rFonts w:ascii="Times New Roman" w:hAnsi="Times New Roman" w:cs="Times New Roman"/>
          <w:color w:val="auto"/>
        </w:rPr>
        <w:t>facultate</w:t>
      </w:r>
      <w:proofErr w:type="spellEnd"/>
      <w:r>
        <w:rPr>
          <w:rFonts w:ascii="Times New Roman" w:hAnsi="Times New Roman" w:cs="Times New Roman"/>
          <w:color w:val="auto"/>
        </w:rPr>
        <w:t xml:space="preserve">, - din 2016 </w:t>
      </w:r>
      <w:proofErr w:type="spellStart"/>
      <w:r>
        <w:rPr>
          <w:rFonts w:ascii="Times New Roman" w:hAnsi="Times New Roman" w:cs="Times New Roman"/>
          <w:color w:val="auto"/>
        </w:rPr>
        <w:t>nici</w:t>
      </w:r>
      <w:proofErr w:type="spellEnd"/>
      <w:r>
        <w:rPr>
          <w:rFonts w:ascii="Times New Roman" w:hAnsi="Times New Roman" w:cs="Times New Roman"/>
          <w:color w:val="auto"/>
        </w:rPr>
        <w:t xml:space="preserve"> nu am </w:t>
      </w:r>
      <w:proofErr w:type="spellStart"/>
      <w:r>
        <w:rPr>
          <w:rFonts w:ascii="Times New Roman" w:hAnsi="Times New Roman" w:cs="Times New Roman"/>
          <w:color w:val="auto"/>
        </w:rPr>
        <w:t>mai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tinut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evidenta</w:t>
      </w:r>
      <w:proofErr w:type="spellEnd"/>
      <w:r>
        <w:rPr>
          <w:rFonts w:ascii="Times New Roman" w:hAnsi="Times New Roman" w:cs="Times New Roman"/>
          <w:color w:val="auto"/>
        </w:rPr>
        <w:t xml:space="preserve"> lor, </w:t>
      </w:r>
      <w:proofErr w:type="spellStart"/>
      <w:r>
        <w:rPr>
          <w:rFonts w:ascii="Times New Roman" w:hAnsi="Times New Roman" w:cs="Times New Roman"/>
          <w:color w:val="auto"/>
        </w:rPr>
        <w:t>fiind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prea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numeroase</w:t>
      </w:r>
      <w:proofErr w:type="spellEnd"/>
      <w:r w:rsidR="00BD5C83">
        <w:rPr>
          <w:rFonts w:ascii="Times New Roman" w:hAnsi="Times New Roman" w:cs="Times New Roman"/>
          <w:color w:val="auto"/>
        </w:rPr>
        <w:t xml:space="preserve"> – </w:t>
      </w:r>
      <w:proofErr w:type="spellStart"/>
      <w:r w:rsidR="00BD5C83">
        <w:rPr>
          <w:rFonts w:ascii="Times New Roman" w:hAnsi="Times New Roman" w:cs="Times New Roman"/>
          <w:color w:val="auto"/>
        </w:rPr>
        <w:t>solicitarile</w:t>
      </w:r>
      <w:proofErr w:type="spellEnd"/>
      <w:r w:rsidR="00BD5C83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BD5C83">
        <w:rPr>
          <w:rFonts w:ascii="Times New Roman" w:hAnsi="Times New Roman" w:cs="Times New Roman"/>
          <w:color w:val="auto"/>
        </w:rPr>
        <w:t>venind</w:t>
      </w:r>
      <w:proofErr w:type="spellEnd"/>
      <w:r w:rsidR="00BD5C83">
        <w:rPr>
          <w:rFonts w:ascii="Times New Roman" w:hAnsi="Times New Roman" w:cs="Times New Roman"/>
          <w:color w:val="auto"/>
        </w:rPr>
        <w:t xml:space="preserve"> </w:t>
      </w:r>
      <w:r w:rsidR="00016080">
        <w:rPr>
          <w:rFonts w:ascii="Times New Roman" w:hAnsi="Times New Roman" w:cs="Times New Roman"/>
          <w:color w:val="auto"/>
        </w:rPr>
        <w:t xml:space="preserve">preponderant </w:t>
      </w:r>
      <w:r w:rsidR="00BD5C83">
        <w:rPr>
          <w:rFonts w:ascii="Times New Roman" w:hAnsi="Times New Roman" w:cs="Times New Roman"/>
          <w:color w:val="auto"/>
        </w:rPr>
        <w:t xml:space="preserve">din </w:t>
      </w:r>
      <w:proofErr w:type="spellStart"/>
      <w:r w:rsidR="00BD5C83">
        <w:rPr>
          <w:rFonts w:ascii="Times New Roman" w:hAnsi="Times New Roman" w:cs="Times New Roman"/>
          <w:color w:val="auto"/>
        </w:rPr>
        <w:t>partea</w:t>
      </w:r>
      <w:proofErr w:type="spellEnd"/>
      <w:r w:rsidR="00BD5C83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BD5C83">
        <w:rPr>
          <w:rFonts w:ascii="Times New Roman" w:hAnsi="Times New Roman" w:cs="Times New Roman"/>
          <w:color w:val="auto"/>
        </w:rPr>
        <w:t>Prodecanului</w:t>
      </w:r>
      <w:proofErr w:type="spellEnd"/>
      <w:r w:rsidR="00BD5C83">
        <w:rPr>
          <w:rFonts w:ascii="Times New Roman" w:hAnsi="Times New Roman" w:cs="Times New Roman"/>
          <w:color w:val="auto"/>
        </w:rPr>
        <w:t xml:space="preserve"> Didactic </w:t>
      </w:r>
      <w:proofErr w:type="spellStart"/>
      <w:r w:rsidR="00BD5C83">
        <w:rPr>
          <w:rFonts w:ascii="Times New Roman" w:hAnsi="Times New Roman" w:cs="Times New Roman"/>
          <w:color w:val="auto"/>
        </w:rPr>
        <w:t>si</w:t>
      </w:r>
      <w:proofErr w:type="spellEnd"/>
      <w:r w:rsidR="00BD5C83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BD5C83">
        <w:rPr>
          <w:rFonts w:ascii="Times New Roman" w:hAnsi="Times New Roman" w:cs="Times New Roman"/>
          <w:color w:val="auto"/>
        </w:rPr>
        <w:t>Prodecan</w:t>
      </w:r>
      <w:proofErr w:type="spellEnd"/>
      <w:r w:rsidR="00BD5C83">
        <w:rPr>
          <w:rFonts w:ascii="Times New Roman" w:hAnsi="Times New Roman" w:cs="Times New Roman"/>
          <w:color w:val="auto"/>
        </w:rPr>
        <w:t xml:space="preserve"> Imagine </w:t>
      </w:r>
      <w:proofErr w:type="spellStart"/>
      <w:r w:rsidR="00BD5C83">
        <w:rPr>
          <w:rFonts w:ascii="Times New Roman" w:hAnsi="Times New Roman" w:cs="Times New Roman"/>
          <w:color w:val="auto"/>
        </w:rPr>
        <w:t>si</w:t>
      </w:r>
      <w:proofErr w:type="spellEnd"/>
      <w:r w:rsidR="00BD5C83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BD5C83">
        <w:rPr>
          <w:rFonts w:ascii="Times New Roman" w:hAnsi="Times New Roman" w:cs="Times New Roman"/>
          <w:color w:val="auto"/>
        </w:rPr>
        <w:t>Relatii</w:t>
      </w:r>
      <w:proofErr w:type="spellEnd"/>
      <w:r w:rsidR="00BD5C83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BD5C83">
        <w:rPr>
          <w:rFonts w:ascii="Times New Roman" w:hAnsi="Times New Roman" w:cs="Times New Roman"/>
          <w:color w:val="auto"/>
        </w:rPr>
        <w:t>Internationale</w:t>
      </w:r>
      <w:proofErr w:type="spellEnd"/>
      <w:r w:rsidR="00F77936">
        <w:rPr>
          <w:rFonts w:ascii="Times New Roman" w:hAnsi="Times New Roman" w:cs="Times New Roman"/>
          <w:color w:val="auto"/>
        </w:rPr>
        <w:t xml:space="preserve"> </w:t>
      </w:r>
      <w:r w:rsidR="00F77936" w:rsidRPr="00F77936">
        <w:rPr>
          <w:rFonts w:ascii="Times New Roman" w:hAnsi="Times New Roman" w:cs="Times New Roman"/>
          <w:b/>
          <w:bCs/>
          <w:color w:val="auto"/>
        </w:rPr>
        <w:t xml:space="preserve">– </w:t>
      </w:r>
      <w:r w:rsidR="00663778">
        <w:rPr>
          <w:rFonts w:ascii="Times New Roman" w:hAnsi="Times New Roman" w:cs="Times New Roman"/>
          <w:b/>
          <w:bCs/>
          <w:color w:val="auto"/>
        </w:rPr>
        <w:t xml:space="preserve">20 </w:t>
      </w:r>
      <w:r w:rsidR="00F77936" w:rsidRPr="00F77936">
        <w:rPr>
          <w:rFonts w:ascii="Times New Roman" w:hAnsi="Times New Roman" w:cs="Times New Roman"/>
          <w:b/>
          <w:bCs/>
          <w:color w:val="auto"/>
        </w:rPr>
        <w:t>pct</w:t>
      </w:r>
    </w:p>
    <w:tbl>
      <w:tblPr>
        <w:tblW w:w="990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5"/>
        <w:gridCol w:w="1371"/>
        <w:gridCol w:w="21"/>
      </w:tblGrid>
      <w:tr w:rsidR="00F77936" w14:paraId="35D8C3A6" w14:textId="4BB9E3FB" w:rsidTr="00F7793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A61F69" w14:textId="77777777" w:rsidR="00F77936" w:rsidRDefault="00F779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Activitati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didactice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neremunerate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0FDE88" w14:textId="77777777" w:rsidR="00F77936" w:rsidRDefault="00F779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6BE389" w14:textId="77777777" w:rsidR="00F77936" w:rsidRDefault="00F779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7936" w14:paraId="5B029209" w14:textId="0704BFF6" w:rsidTr="003310C8">
        <w:trPr>
          <w:trHeight w:val="4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D692A5" w14:textId="77777777" w:rsidR="00F77936" w:rsidRDefault="00F7793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C49E87" w14:textId="77777777" w:rsidR="00F77936" w:rsidRDefault="00F7793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C44F4E4" w14:textId="77777777" w:rsidR="00F77936" w:rsidRDefault="00F77936">
            <w:pPr>
              <w:rPr>
                <w:sz w:val="20"/>
                <w:szCs w:val="20"/>
              </w:rPr>
            </w:pPr>
          </w:p>
        </w:tc>
      </w:tr>
      <w:tr w:rsidR="00F77936" w14:paraId="689D00AB" w14:textId="5C73B554" w:rsidTr="00F7793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A939D1" w14:textId="77777777" w:rsidR="00F77936" w:rsidRDefault="00F779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ziua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portilor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deschise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master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cdb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1BB289" w14:textId="77777777" w:rsidR="00F77936" w:rsidRDefault="00F77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iunie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E0043EF" w14:textId="77777777" w:rsidR="00F77936" w:rsidRDefault="00F779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7936" w14:paraId="125E980C" w14:textId="4B3B21A8" w:rsidTr="00F7793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2F8439" w14:textId="77777777" w:rsidR="00F77936" w:rsidRDefault="00F779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realizare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state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functii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BAP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introducere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sistem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informatic +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modificari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posturi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departament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F07252" w14:textId="77777777" w:rsidR="00F77936" w:rsidRDefault="00F77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sept - oct 2016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6871135" w14:textId="77777777" w:rsidR="00F77936" w:rsidRDefault="00F779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7936" w14:paraId="22CE53EE" w14:textId="76ABFCA9" w:rsidTr="00F7793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FBB92F" w14:textId="77777777" w:rsidR="00F77936" w:rsidRDefault="00F779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ziua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portilor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deschise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master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cdb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FC1C16" w14:textId="77777777" w:rsidR="00F77936" w:rsidRDefault="00F77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sept 2016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F08DA81" w14:textId="77777777" w:rsidR="00F77936" w:rsidRDefault="00F779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7936" w14:paraId="7F0B026F" w14:textId="51B34B1F" w:rsidTr="00F7793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76A66E" w14:textId="77777777" w:rsidR="00F77936" w:rsidRDefault="00F779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scoala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altfel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liceu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Bistrita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?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Prezentare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Lab. C.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Magureanu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DBA30D" w14:textId="77777777" w:rsidR="00F77936" w:rsidRDefault="00F77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Oct 2016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55D04E" w14:textId="77777777" w:rsidR="00F77936" w:rsidRDefault="00F779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7936" w14:paraId="6A66FA3D" w14:textId="05253DB2" w:rsidTr="00F7793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695EEC" w14:textId="77777777" w:rsidR="00F77936" w:rsidRDefault="00F779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incercari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intindere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armaturi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an IV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Cvil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Engineering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an IV Ing.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Economica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reclama la CDB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6B74A7" w14:textId="77777777" w:rsidR="00F77936" w:rsidRDefault="00F77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Nov 2016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0BC84B9" w14:textId="77777777" w:rsidR="00F77936" w:rsidRDefault="00F779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7936" w14:paraId="7104F65C" w14:textId="5B3C6361" w:rsidTr="00F7793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9AF29F" w14:textId="77777777" w:rsidR="00F77936" w:rsidRDefault="00F779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scoala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altfel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liceu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Iernut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Prezentare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Lab. C.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Magureanu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5A65EC" w14:textId="77777777" w:rsidR="00F77936" w:rsidRDefault="00F77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Nov 2016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6BD6698" w14:textId="77777777" w:rsidR="00F77936" w:rsidRDefault="00F779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903F15" w14:textId="1FCDEDF5" w:rsidR="00D225C4" w:rsidRPr="002E2565" w:rsidRDefault="002E2565" w:rsidP="002E2565">
      <w:pPr>
        <w:pStyle w:val="Default"/>
        <w:rPr>
          <w:rFonts w:ascii="Times New Roman" w:hAnsi="Times New Roman" w:cs="Times New Roman"/>
          <w:lang w:val="ro-RO"/>
        </w:rPr>
      </w:pPr>
      <w:r w:rsidRPr="002E2565">
        <w:rPr>
          <w:rFonts w:ascii="Times New Roman" w:hAnsi="Times New Roman" w:cs="Times New Roman"/>
          <w:color w:val="auto"/>
        </w:rPr>
        <w:t xml:space="preserve"> </w:t>
      </w:r>
      <w:r w:rsidRPr="002E2565">
        <w:rPr>
          <w:rFonts w:ascii="Times New Roman" w:hAnsi="Times New Roman" w:cs="Times New Roman"/>
          <w:noProof/>
        </w:rPr>
        <w:drawing>
          <wp:inline distT="0" distB="0" distL="0" distR="0" wp14:anchorId="3A2E8966" wp14:editId="3E9F2CD6">
            <wp:extent cx="6301105" cy="336430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4382" t="22488" r="-4382" b="70078"/>
                    <a:stretch/>
                  </pic:blipFill>
                  <pic:spPr bwMode="auto">
                    <a:xfrm>
                      <a:off x="0" y="0"/>
                      <a:ext cx="6301105" cy="3364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479CA3" w14:textId="7B059B97" w:rsidR="002B0008" w:rsidRDefault="00BD5C83" w:rsidP="00F77936">
      <w:pPr>
        <w:jc w:val="both"/>
      </w:pPr>
      <w:r>
        <w:t xml:space="preserve">d) </w:t>
      </w:r>
      <w:proofErr w:type="spellStart"/>
      <w:r>
        <w:t>Dezvoltare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materiale</w:t>
      </w:r>
      <w:proofErr w:type="spellEnd"/>
      <w:r>
        <w:t xml:space="preserve"> department </w:t>
      </w:r>
      <w:proofErr w:type="spellStart"/>
      <w:r>
        <w:t>Structuri</w:t>
      </w:r>
      <w:proofErr w:type="spellEnd"/>
      <w:r>
        <w:t xml:space="preserve">: </w:t>
      </w:r>
      <w:proofErr w:type="spellStart"/>
      <w:r>
        <w:t>Achizitii</w:t>
      </w:r>
      <w:proofErr w:type="spellEnd"/>
      <w:r>
        <w:t xml:space="preserve"> </w:t>
      </w:r>
      <w:proofErr w:type="spellStart"/>
      <w:r>
        <w:t>aparatura</w:t>
      </w:r>
      <w:proofErr w:type="spellEnd"/>
      <w:r>
        <w:t xml:space="preserve"> </w:t>
      </w:r>
      <w:proofErr w:type="spellStart"/>
      <w:r>
        <w:t>laborator</w:t>
      </w:r>
      <w:proofErr w:type="spellEnd"/>
      <w:r>
        <w:t xml:space="preserve"> </w:t>
      </w:r>
      <w:proofErr w:type="spellStart"/>
      <w:r>
        <w:t>beton</w:t>
      </w:r>
      <w:proofErr w:type="spellEnd"/>
      <w:r>
        <w:t xml:space="preserve">, </w:t>
      </w:r>
      <w:proofErr w:type="spellStart"/>
      <w:r>
        <w:t>reparatii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intretinere</w:t>
      </w:r>
      <w:proofErr w:type="spellEnd"/>
      <w:r>
        <w:t xml:space="preserve"> </w:t>
      </w:r>
      <w:proofErr w:type="spellStart"/>
      <w:r>
        <w:t>aparatura</w:t>
      </w:r>
      <w:proofErr w:type="spellEnd"/>
      <w:r>
        <w:t xml:space="preserve"> </w:t>
      </w:r>
      <w:proofErr w:type="spellStart"/>
      <w:r>
        <w:t>existenta</w:t>
      </w:r>
      <w:proofErr w:type="spellEnd"/>
      <w:r w:rsidR="00F77936">
        <w:t xml:space="preserve">, </w:t>
      </w:r>
      <w:proofErr w:type="spellStart"/>
      <w:r w:rsidR="00F77936">
        <w:t>achizitii</w:t>
      </w:r>
      <w:proofErr w:type="spellEnd"/>
      <w:r w:rsidR="00F77936">
        <w:t xml:space="preserve"> </w:t>
      </w:r>
      <w:proofErr w:type="spellStart"/>
      <w:r w:rsidR="00F77936">
        <w:t>cric</w:t>
      </w:r>
      <w:proofErr w:type="spellEnd"/>
      <w:r w:rsidR="00F77936">
        <w:t xml:space="preserve"> </w:t>
      </w:r>
      <w:proofErr w:type="spellStart"/>
      <w:r w:rsidR="00F77936">
        <w:t>hidaulic</w:t>
      </w:r>
      <w:proofErr w:type="spellEnd"/>
      <w:r w:rsidR="00F77936">
        <w:t xml:space="preserve"> 100tf, </w:t>
      </w:r>
      <w:proofErr w:type="spellStart"/>
      <w:r w:rsidR="00F77936">
        <w:t>aparatura</w:t>
      </w:r>
      <w:proofErr w:type="spellEnd"/>
      <w:r w:rsidR="00F77936">
        <w:t xml:space="preserve"> de </w:t>
      </w:r>
      <w:proofErr w:type="spellStart"/>
      <w:r w:rsidR="00F77936">
        <w:t>masurara</w:t>
      </w:r>
      <w:proofErr w:type="spellEnd"/>
      <w:r w:rsidR="00F77936">
        <w:t xml:space="preserve"> </w:t>
      </w:r>
      <w:proofErr w:type="spellStart"/>
      <w:r w:rsidR="00F77936">
        <w:t>si</w:t>
      </w:r>
      <w:proofErr w:type="spellEnd"/>
      <w:r w:rsidR="00F77936">
        <w:t xml:space="preserve"> control (</w:t>
      </w:r>
      <w:proofErr w:type="spellStart"/>
      <w:r w:rsidR="00F77936">
        <w:t>traductori</w:t>
      </w:r>
      <w:proofErr w:type="spellEnd"/>
      <w:r w:rsidR="00F77936">
        <w:t xml:space="preserve">, timbre </w:t>
      </w:r>
      <w:proofErr w:type="spellStart"/>
      <w:r w:rsidR="00F77936">
        <w:t>tensiometrice</w:t>
      </w:r>
      <w:proofErr w:type="spellEnd"/>
      <w:r w:rsidR="00F77936">
        <w:t xml:space="preserve">, </w:t>
      </w:r>
      <w:r w:rsidR="00F77936" w:rsidRPr="00F77936">
        <w:rPr>
          <w:b/>
          <w:bCs/>
        </w:rPr>
        <w:t>– 20pct</w:t>
      </w:r>
    </w:p>
    <w:p w14:paraId="7ACE4AC5" w14:textId="35EB8D28" w:rsidR="00BD5C83" w:rsidRDefault="00BD5C83" w:rsidP="00D225C4">
      <w:pPr>
        <w:jc w:val="both"/>
      </w:pPr>
    </w:p>
    <w:p w14:paraId="28930250" w14:textId="2ACC752E" w:rsidR="00BD5C83" w:rsidRDefault="00BD5C83" w:rsidP="00D225C4">
      <w:pPr>
        <w:jc w:val="both"/>
      </w:pPr>
    </w:p>
    <w:p w14:paraId="00B82F72" w14:textId="3500D1B3" w:rsidR="00BD5C83" w:rsidRPr="002E2565" w:rsidRDefault="00BD5C83" w:rsidP="00D225C4">
      <w:pPr>
        <w:jc w:val="both"/>
      </w:pPr>
      <w:r w:rsidRPr="002E2565">
        <w:rPr>
          <w:noProof/>
        </w:rPr>
        <w:drawing>
          <wp:inline distT="0" distB="0" distL="0" distR="0" wp14:anchorId="7B799D16" wp14:editId="049C50E2">
            <wp:extent cx="6284186" cy="205896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4250" t="29743" r="-4250" b="65688"/>
                    <a:stretch/>
                  </pic:blipFill>
                  <pic:spPr bwMode="auto">
                    <a:xfrm>
                      <a:off x="0" y="0"/>
                      <a:ext cx="6301105" cy="206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1220D6" w14:textId="7DF7353C" w:rsidR="00F77936" w:rsidRDefault="00BD5C83" w:rsidP="00F77936">
      <w:pPr>
        <w:widowControl w:val="0"/>
        <w:autoSpaceDE w:val="0"/>
        <w:autoSpaceDN w:val="0"/>
        <w:adjustRightInd w:val="0"/>
        <w:jc w:val="both"/>
      </w:pPr>
      <w:r>
        <w:t xml:space="preserve">e) </w:t>
      </w:r>
      <w:proofErr w:type="spellStart"/>
      <w:r>
        <w:t>Membru</w:t>
      </w:r>
      <w:proofErr w:type="spellEnd"/>
      <w:r>
        <w:t xml:space="preserve"> in </w:t>
      </w:r>
      <w:proofErr w:type="spellStart"/>
      <w:r>
        <w:t>echipa</w:t>
      </w:r>
      <w:proofErr w:type="spellEnd"/>
      <w:r>
        <w:t xml:space="preserve"> de </w:t>
      </w:r>
      <w:proofErr w:type="spellStart"/>
      <w:r>
        <w:t>dezvoltare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materiale</w:t>
      </w:r>
      <w:proofErr w:type="spellEnd"/>
      <w:r>
        <w:t xml:space="preserve"> a </w:t>
      </w:r>
      <w:proofErr w:type="spellStart"/>
      <w:r>
        <w:t>Facultatii</w:t>
      </w:r>
      <w:proofErr w:type="spellEnd"/>
      <w:r w:rsidR="00F77936">
        <w:t>,</w:t>
      </w:r>
      <w:r>
        <w:t xml:space="preserve"> 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Laboratorului</w:t>
      </w:r>
      <w:proofErr w:type="spellEnd"/>
      <w:r>
        <w:t xml:space="preserve"> de </w:t>
      </w:r>
      <w:proofErr w:type="spellStart"/>
      <w:r>
        <w:t>Incercari</w:t>
      </w:r>
      <w:proofErr w:type="spellEnd"/>
      <w:r>
        <w:t xml:space="preserve"> din </w:t>
      </w:r>
      <w:proofErr w:type="spellStart"/>
      <w:r>
        <w:t>Hala</w:t>
      </w:r>
      <w:proofErr w:type="spellEnd"/>
      <w:r>
        <w:t xml:space="preserve"> </w:t>
      </w:r>
      <w:proofErr w:type="spellStart"/>
      <w:r>
        <w:t>Zorilor</w:t>
      </w:r>
      <w:proofErr w:type="spellEnd"/>
      <w:r>
        <w:t xml:space="preserve">, </w:t>
      </w:r>
      <w:proofErr w:type="spellStart"/>
      <w:r>
        <w:t>cladirea</w:t>
      </w:r>
      <w:proofErr w:type="spellEnd"/>
      <w:r>
        <w:t xml:space="preserve"> CFDP. </w:t>
      </w:r>
      <w:proofErr w:type="spellStart"/>
      <w:r>
        <w:t>Participare</w:t>
      </w:r>
      <w:proofErr w:type="spellEnd"/>
      <w:r>
        <w:t xml:space="preserve"> la </w:t>
      </w:r>
      <w:proofErr w:type="spellStart"/>
      <w:r>
        <w:t>operatiuni</w:t>
      </w:r>
      <w:proofErr w:type="spellEnd"/>
      <w:r>
        <w:t xml:space="preserve"> de </w:t>
      </w:r>
      <w:proofErr w:type="spellStart"/>
      <w:r>
        <w:t>instalare</w:t>
      </w:r>
      <w:proofErr w:type="spellEnd"/>
      <w:r>
        <w:t xml:space="preserve"> actuator, </w:t>
      </w:r>
      <w:proofErr w:type="spellStart"/>
      <w:r>
        <w:t>proiect</w:t>
      </w:r>
      <w:proofErr w:type="spellEnd"/>
      <w:r>
        <w:t xml:space="preserve"> </w:t>
      </w:r>
      <w:proofErr w:type="spellStart"/>
      <w:r>
        <w:t>cadru</w:t>
      </w:r>
      <w:proofErr w:type="spellEnd"/>
      <w:r>
        <w:t xml:space="preserve"> de </w:t>
      </w:r>
      <w:proofErr w:type="spellStart"/>
      <w:r>
        <w:t>reactiune</w:t>
      </w:r>
      <w:proofErr w:type="spellEnd"/>
      <w:r>
        <w:t xml:space="preserve"> </w:t>
      </w:r>
      <w:proofErr w:type="spellStart"/>
      <w:r>
        <w:t>metalic</w:t>
      </w:r>
      <w:proofErr w:type="spellEnd"/>
      <w:r>
        <w:t xml:space="preserve">, </w:t>
      </w:r>
      <w:proofErr w:type="spellStart"/>
      <w:r w:rsidR="00F77936">
        <w:t>instruire</w:t>
      </w:r>
      <w:proofErr w:type="spellEnd"/>
      <w:r w:rsidR="00F77936">
        <w:t xml:space="preserve"> </w:t>
      </w:r>
      <w:proofErr w:type="spellStart"/>
      <w:r w:rsidR="00F77936">
        <w:t>folosire</w:t>
      </w:r>
      <w:proofErr w:type="spellEnd"/>
      <w:r w:rsidR="00F77936">
        <w:t xml:space="preserve"> soft </w:t>
      </w:r>
      <w:proofErr w:type="spellStart"/>
      <w:r w:rsidR="00F77936">
        <w:t>testare</w:t>
      </w:r>
      <w:proofErr w:type="spellEnd"/>
      <w:r w:rsidR="00F77936">
        <w:t xml:space="preserve">, </w:t>
      </w:r>
      <w:proofErr w:type="spellStart"/>
      <w:r>
        <w:t>montare</w:t>
      </w:r>
      <w:proofErr w:type="spellEnd"/>
      <w:r>
        <w:t xml:space="preserve"> actuator pe </w:t>
      </w:r>
      <w:proofErr w:type="spellStart"/>
      <w:r>
        <w:t>pozitie</w:t>
      </w:r>
      <w:proofErr w:type="spellEnd"/>
      <w:r>
        <w:t xml:space="preserve"> </w:t>
      </w:r>
      <w:proofErr w:type="spellStart"/>
      <w:r>
        <w:t>cadru</w:t>
      </w:r>
      <w:proofErr w:type="spellEnd"/>
      <w:r>
        <w:t xml:space="preserve"> de </w:t>
      </w:r>
      <w:proofErr w:type="spellStart"/>
      <w:r>
        <w:t>reactiune</w:t>
      </w:r>
      <w:proofErr w:type="spellEnd"/>
      <w:r>
        <w:t xml:space="preserve"> existent,</w:t>
      </w:r>
      <w:r w:rsidR="00F77936">
        <w:t xml:space="preserve">  </w:t>
      </w:r>
      <w:proofErr w:type="spellStart"/>
      <w:r w:rsidR="00F77936">
        <w:t>folosire</w:t>
      </w:r>
      <w:proofErr w:type="spellEnd"/>
      <w:r w:rsidR="00F77936">
        <w:t xml:space="preserve"> actuator in </w:t>
      </w:r>
      <w:proofErr w:type="spellStart"/>
      <w:r w:rsidR="00F77936">
        <w:t>cadrul</w:t>
      </w:r>
      <w:proofErr w:type="spellEnd"/>
      <w:r w:rsidR="00F77936">
        <w:t xml:space="preserve"> </w:t>
      </w:r>
      <w:proofErr w:type="spellStart"/>
      <w:r w:rsidR="00F77936">
        <w:t>tezelor</w:t>
      </w:r>
      <w:proofErr w:type="spellEnd"/>
      <w:r w:rsidR="00F77936">
        <w:t xml:space="preserve"> de </w:t>
      </w:r>
      <w:proofErr w:type="spellStart"/>
      <w:r w:rsidR="00F77936">
        <w:t>doctorat</w:t>
      </w:r>
      <w:proofErr w:type="spellEnd"/>
      <w:r w:rsidR="00F77936">
        <w:t xml:space="preserve"> </w:t>
      </w:r>
      <w:r w:rsidR="00F77936" w:rsidRPr="00F77936">
        <w:rPr>
          <w:b/>
          <w:bCs/>
        </w:rPr>
        <w:t>– 20pct</w:t>
      </w:r>
    </w:p>
    <w:p w14:paraId="2CBDEC3A" w14:textId="77777777" w:rsidR="00F77936" w:rsidRDefault="00F77936" w:rsidP="002B0008">
      <w:pPr>
        <w:widowControl w:val="0"/>
        <w:autoSpaceDE w:val="0"/>
        <w:autoSpaceDN w:val="0"/>
        <w:adjustRightInd w:val="0"/>
      </w:pPr>
    </w:p>
    <w:p w14:paraId="1901EC54" w14:textId="5B26A685" w:rsidR="00E94866" w:rsidRPr="002E2565" w:rsidRDefault="00BD5C83" w:rsidP="002B0008">
      <w:pPr>
        <w:widowControl w:val="0"/>
        <w:autoSpaceDE w:val="0"/>
        <w:autoSpaceDN w:val="0"/>
        <w:adjustRightInd w:val="0"/>
        <w:rPr>
          <w:b/>
          <w:i/>
          <w:lang w:val="ro-RO"/>
        </w:rPr>
      </w:pPr>
      <w:r w:rsidRPr="002E2565">
        <w:rPr>
          <w:noProof/>
        </w:rPr>
        <w:drawing>
          <wp:inline distT="0" distB="0" distL="0" distR="0" wp14:anchorId="74CF158E" wp14:editId="2B98164D">
            <wp:extent cx="6297430" cy="36230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4113" t="33336" r="-4113" b="58655"/>
                    <a:stretch/>
                  </pic:blipFill>
                  <pic:spPr bwMode="auto">
                    <a:xfrm>
                      <a:off x="0" y="0"/>
                      <a:ext cx="6301105" cy="3625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D69D95" w14:textId="5699D5AE" w:rsidR="00D225C4" w:rsidRDefault="00F77936" w:rsidP="00F77936">
      <w:pPr>
        <w:widowControl w:val="0"/>
        <w:autoSpaceDE w:val="0"/>
        <w:autoSpaceDN w:val="0"/>
        <w:adjustRightInd w:val="0"/>
        <w:jc w:val="both"/>
        <w:rPr>
          <w:b/>
          <w:iCs/>
          <w:lang w:val="ro-RO"/>
        </w:rPr>
      </w:pPr>
      <w:r w:rsidRPr="00F77936">
        <w:rPr>
          <w:bCs/>
          <w:iCs/>
          <w:lang w:val="ro-RO"/>
        </w:rPr>
        <w:t>f)</w:t>
      </w:r>
      <w:r>
        <w:rPr>
          <w:bCs/>
          <w:iCs/>
          <w:lang w:val="ro-RO"/>
        </w:rPr>
        <w:t xml:space="preserve"> </w:t>
      </w:r>
      <w:proofErr w:type="spellStart"/>
      <w:r>
        <w:rPr>
          <w:bCs/>
          <w:iCs/>
          <w:lang w:val="ro-RO"/>
        </w:rPr>
        <w:t>Evaluari</w:t>
      </w:r>
      <w:proofErr w:type="spellEnd"/>
      <w:r>
        <w:rPr>
          <w:bCs/>
          <w:iCs/>
          <w:lang w:val="ro-RO"/>
        </w:rPr>
        <w:t xml:space="preserve"> bune/</w:t>
      </w:r>
      <w:proofErr w:type="spellStart"/>
      <w:r>
        <w:rPr>
          <w:bCs/>
          <w:iCs/>
          <w:lang w:val="ro-RO"/>
        </w:rPr>
        <w:t>f.bune</w:t>
      </w:r>
      <w:proofErr w:type="spellEnd"/>
      <w:r>
        <w:rPr>
          <w:bCs/>
          <w:iCs/>
          <w:lang w:val="ro-RO"/>
        </w:rPr>
        <w:t xml:space="preserve"> in cadrul sistemului intern UTCN de evaluare cadru didactic </w:t>
      </w:r>
      <w:r w:rsidRPr="00F77936">
        <w:rPr>
          <w:b/>
          <w:iCs/>
          <w:lang w:val="ro-RO"/>
        </w:rPr>
        <w:t>– 20pct</w:t>
      </w:r>
    </w:p>
    <w:p w14:paraId="66A7674C" w14:textId="13610F55" w:rsidR="00F77936" w:rsidRDefault="00F77936" w:rsidP="00F77936">
      <w:pPr>
        <w:widowControl w:val="0"/>
        <w:autoSpaceDE w:val="0"/>
        <w:autoSpaceDN w:val="0"/>
        <w:adjustRightInd w:val="0"/>
        <w:jc w:val="both"/>
        <w:rPr>
          <w:b/>
          <w:iCs/>
          <w:lang w:val="ro-RO"/>
        </w:rPr>
      </w:pPr>
    </w:p>
    <w:p w14:paraId="4D50A86D" w14:textId="77777777" w:rsidR="00F77936" w:rsidRPr="002E2565" w:rsidRDefault="00F77936" w:rsidP="00F77936">
      <w:pPr>
        <w:widowControl w:val="0"/>
        <w:autoSpaceDE w:val="0"/>
        <w:autoSpaceDN w:val="0"/>
        <w:adjustRightInd w:val="0"/>
        <w:rPr>
          <w:b/>
          <w:i/>
          <w:lang w:val="ro-RO"/>
        </w:rPr>
      </w:pPr>
      <w:r w:rsidRPr="002E2565">
        <w:rPr>
          <w:noProof/>
        </w:rPr>
        <w:drawing>
          <wp:inline distT="0" distB="0" distL="0" distR="0" wp14:anchorId="389234BA" wp14:editId="0FC241DA">
            <wp:extent cx="6297430" cy="362309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4524" t="42185" r="-4524" b="49806"/>
                    <a:stretch/>
                  </pic:blipFill>
                  <pic:spPr bwMode="auto">
                    <a:xfrm>
                      <a:off x="0" y="0"/>
                      <a:ext cx="6301105" cy="3625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1C4BBB" w14:textId="658488F1" w:rsidR="00F77936" w:rsidRDefault="00F77936" w:rsidP="00F77936">
      <w:pPr>
        <w:widowControl w:val="0"/>
        <w:autoSpaceDE w:val="0"/>
        <w:autoSpaceDN w:val="0"/>
        <w:adjustRightInd w:val="0"/>
        <w:jc w:val="both"/>
        <w:rPr>
          <w:b/>
          <w:iCs/>
          <w:lang w:val="ro-RO"/>
        </w:rPr>
      </w:pPr>
      <w:r w:rsidRPr="00F77936">
        <w:rPr>
          <w:bCs/>
          <w:iCs/>
          <w:lang w:val="ro-RO"/>
        </w:rPr>
        <w:t>f)</w:t>
      </w:r>
      <w:r>
        <w:rPr>
          <w:bCs/>
          <w:iCs/>
          <w:lang w:val="ro-RO"/>
        </w:rPr>
        <w:t xml:space="preserve"> Tutore de an pentru anul III Inginerie Economica si anul I sau II Master CDB in ultimii 10 ani </w:t>
      </w:r>
      <w:r w:rsidRPr="00F77936">
        <w:rPr>
          <w:b/>
          <w:iCs/>
          <w:lang w:val="ro-RO"/>
        </w:rPr>
        <w:t>– 20pct</w:t>
      </w:r>
    </w:p>
    <w:p w14:paraId="0D95F7D0" w14:textId="77777777" w:rsidR="00F77936" w:rsidRDefault="00F77936" w:rsidP="00F77936">
      <w:pPr>
        <w:widowControl w:val="0"/>
        <w:autoSpaceDE w:val="0"/>
        <w:autoSpaceDN w:val="0"/>
        <w:adjustRightInd w:val="0"/>
        <w:jc w:val="both"/>
        <w:rPr>
          <w:b/>
          <w:iCs/>
          <w:lang w:val="ro-RO"/>
        </w:rPr>
      </w:pPr>
    </w:p>
    <w:p w14:paraId="50ED856A" w14:textId="77777777" w:rsidR="00F77936" w:rsidRPr="002E2565" w:rsidRDefault="00F77936" w:rsidP="00F77936">
      <w:pPr>
        <w:widowControl w:val="0"/>
        <w:autoSpaceDE w:val="0"/>
        <w:autoSpaceDN w:val="0"/>
        <w:adjustRightInd w:val="0"/>
        <w:rPr>
          <w:b/>
          <w:i/>
          <w:lang w:val="ro-RO"/>
        </w:rPr>
      </w:pPr>
      <w:r w:rsidRPr="002E2565">
        <w:rPr>
          <w:noProof/>
        </w:rPr>
        <w:drawing>
          <wp:inline distT="0" distB="0" distL="0" distR="0" wp14:anchorId="5771B467" wp14:editId="426EE1E5">
            <wp:extent cx="6280836" cy="21566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4524" t="50134" r="-4524" b="45087"/>
                    <a:stretch/>
                  </pic:blipFill>
                  <pic:spPr bwMode="auto">
                    <a:xfrm>
                      <a:off x="0" y="0"/>
                      <a:ext cx="6301105" cy="2163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24021C" w14:textId="6DABDA16" w:rsidR="00F77936" w:rsidRPr="00F77936" w:rsidRDefault="00F77936" w:rsidP="00F77936">
      <w:pPr>
        <w:widowControl w:val="0"/>
        <w:autoSpaceDE w:val="0"/>
        <w:autoSpaceDN w:val="0"/>
        <w:adjustRightInd w:val="0"/>
        <w:jc w:val="both"/>
        <w:rPr>
          <w:bCs/>
          <w:iCs/>
          <w:lang w:val="ro-RO"/>
        </w:rPr>
      </w:pPr>
      <w:r>
        <w:rPr>
          <w:bCs/>
          <w:iCs/>
          <w:lang w:val="ro-RO"/>
        </w:rPr>
        <w:t>h</w:t>
      </w:r>
      <w:r w:rsidRPr="00F77936">
        <w:rPr>
          <w:bCs/>
          <w:iCs/>
          <w:lang w:val="ro-RO"/>
        </w:rPr>
        <w:t>)</w:t>
      </w:r>
      <w:r>
        <w:rPr>
          <w:bCs/>
          <w:iCs/>
          <w:lang w:val="ro-RO"/>
        </w:rPr>
        <w:t xml:space="preserve"> Participarea la sesiuni de prezentare a Laboratorului de Beton in cadrul vizitelor </w:t>
      </w:r>
      <w:proofErr w:type="spellStart"/>
      <w:r>
        <w:rPr>
          <w:bCs/>
          <w:iCs/>
          <w:lang w:val="ro-RO"/>
        </w:rPr>
        <w:t>nationale</w:t>
      </w:r>
      <w:proofErr w:type="spellEnd"/>
      <w:r>
        <w:rPr>
          <w:bCs/>
          <w:iCs/>
          <w:lang w:val="ro-RO"/>
        </w:rPr>
        <w:t xml:space="preserve"> si </w:t>
      </w:r>
      <w:proofErr w:type="spellStart"/>
      <w:r>
        <w:rPr>
          <w:bCs/>
          <w:iCs/>
          <w:lang w:val="ro-RO"/>
        </w:rPr>
        <w:t>internationale</w:t>
      </w:r>
      <w:proofErr w:type="spellEnd"/>
      <w:r>
        <w:rPr>
          <w:bCs/>
          <w:iCs/>
          <w:lang w:val="ro-RO"/>
        </w:rPr>
        <w:t xml:space="preserve"> din diverse programe de </w:t>
      </w:r>
      <w:proofErr w:type="spellStart"/>
      <w:r>
        <w:rPr>
          <w:bCs/>
          <w:iCs/>
          <w:lang w:val="ro-RO"/>
        </w:rPr>
        <w:t>mobilitati</w:t>
      </w:r>
      <w:proofErr w:type="spellEnd"/>
      <w:r>
        <w:rPr>
          <w:bCs/>
          <w:iCs/>
          <w:lang w:val="ro-RO"/>
        </w:rPr>
        <w:t xml:space="preserve"> cadre didactice, cum ar fi Erasmus (vizite din Spania, Germania, Portugalia, Italia, Cehia, Polonia);  Participarea la sesiunile Biroului Consiliului </w:t>
      </w:r>
      <w:proofErr w:type="spellStart"/>
      <w:r>
        <w:rPr>
          <w:bCs/>
          <w:iCs/>
          <w:lang w:val="ro-RO"/>
        </w:rPr>
        <w:t>Facultatii</w:t>
      </w:r>
      <w:proofErr w:type="spellEnd"/>
      <w:r>
        <w:rPr>
          <w:bCs/>
          <w:iCs/>
          <w:lang w:val="ro-RO"/>
        </w:rPr>
        <w:t xml:space="preserve"> la solicitarea Directorului de Departament </w:t>
      </w:r>
      <w:r w:rsidRPr="00F77936">
        <w:rPr>
          <w:b/>
          <w:iCs/>
          <w:lang w:val="ro-RO"/>
        </w:rPr>
        <w:t>– 20pct</w:t>
      </w:r>
    </w:p>
    <w:p w14:paraId="1B34D33D" w14:textId="630293CA" w:rsidR="00F77936" w:rsidRDefault="00F77936" w:rsidP="00F77936">
      <w:pPr>
        <w:widowControl w:val="0"/>
        <w:autoSpaceDE w:val="0"/>
        <w:autoSpaceDN w:val="0"/>
        <w:adjustRightInd w:val="0"/>
        <w:jc w:val="both"/>
        <w:rPr>
          <w:bCs/>
          <w:iCs/>
          <w:lang w:val="ro-RO"/>
        </w:rPr>
      </w:pPr>
    </w:p>
    <w:p w14:paraId="74EC90DC" w14:textId="1A6554EE" w:rsidR="00633163" w:rsidRPr="00DB6C33" w:rsidRDefault="00DB6C33" w:rsidP="00DB6C33">
      <w:pPr>
        <w:widowControl w:val="0"/>
        <w:autoSpaceDE w:val="0"/>
        <w:autoSpaceDN w:val="0"/>
        <w:adjustRightInd w:val="0"/>
        <w:jc w:val="right"/>
        <w:rPr>
          <w:b/>
          <w:iCs/>
          <w:lang w:val="ro-RO"/>
        </w:rPr>
      </w:pPr>
      <w:r>
        <w:rPr>
          <w:b/>
          <w:iCs/>
          <w:lang w:val="ro-RO"/>
        </w:rPr>
        <w:t>TOTAL SECTIUNEA 2: 1</w:t>
      </w:r>
      <w:r w:rsidR="00663778">
        <w:rPr>
          <w:b/>
          <w:iCs/>
          <w:lang w:val="ro-RO"/>
        </w:rPr>
        <w:t xml:space="preserve">20 </w:t>
      </w:r>
      <w:proofErr w:type="spellStart"/>
      <w:r w:rsidR="00663778">
        <w:rPr>
          <w:b/>
          <w:iCs/>
          <w:lang w:val="ro-RO"/>
        </w:rPr>
        <w:t>pct</w:t>
      </w:r>
      <w:proofErr w:type="spellEnd"/>
    </w:p>
    <w:p w14:paraId="77962AD5" w14:textId="77777777" w:rsidR="00D225C4" w:rsidRPr="002E2565" w:rsidRDefault="00D225C4" w:rsidP="002B0008">
      <w:pPr>
        <w:widowControl w:val="0"/>
        <w:autoSpaceDE w:val="0"/>
        <w:autoSpaceDN w:val="0"/>
        <w:adjustRightInd w:val="0"/>
        <w:rPr>
          <w:b/>
          <w:i/>
          <w:lang w:val="ro-RO"/>
        </w:rPr>
      </w:pPr>
    </w:p>
    <w:p w14:paraId="6D0C89E9" w14:textId="77777777" w:rsidR="00DB6C33" w:rsidRPr="00DB6C33" w:rsidRDefault="00DB6C33" w:rsidP="00DB6C33">
      <w:pPr>
        <w:jc w:val="both"/>
        <w:rPr>
          <w:b/>
          <w:bCs/>
          <w:lang w:val="ro-RO"/>
        </w:rPr>
      </w:pPr>
    </w:p>
    <w:p w14:paraId="3FE18560" w14:textId="5CAC0AF8" w:rsidR="00DB6C33" w:rsidRDefault="00DB6C33" w:rsidP="00DB6C33">
      <w:pPr>
        <w:ind w:firstLine="851"/>
        <w:jc w:val="both"/>
        <w:rPr>
          <w:lang w:val="ro-RO"/>
        </w:rPr>
      </w:pPr>
      <w:r w:rsidRPr="00DB6C33">
        <w:rPr>
          <w:b/>
          <w:bCs/>
          <w:lang w:val="ro-RO"/>
        </w:rPr>
        <w:t xml:space="preserve">SECTIUNEA 3 </w:t>
      </w:r>
      <w:proofErr w:type="spellStart"/>
      <w:r w:rsidRPr="00DB6C33">
        <w:rPr>
          <w:lang w:val="ro-RO"/>
        </w:rPr>
        <w:t>Activităţi</w:t>
      </w:r>
      <w:proofErr w:type="spellEnd"/>
      <w:r w:rsidRPr="00DB6C33">
        <w:rPr>
          <w:lang w:val="ro-RO"/>
        </w:rPr>
        <w:t xml:space="preserve"> manageriale </w:t>
      </w:r>
      <w:proofErr w:type="spellStart"/>
      <w:r w:rsidRPr="00DB6C33">
        <w:rPr>
          <w:lang w:val="ro-RO"/>
        </w:rPr>
        <w:t>şi</w:t>
      </w:r>
      <w:proofErr w:type="spellEnd"/>
      <w:r w:rsidRPr="00DB6C33">
        <w:rPr>
          <w:lang w:val="ro-RO"/>
        </w:rPr>
        <w:t xml:space="preserve"> administrative în sprijinul procesului didactic, de cercetare-dezvoltare, etc.</w:t>
      </w:r>
    </w:p>
    <w:p w14:paraId="4F2DB90A" w14:textId="77777777" w:rsidR="00F81B66" w:rsidRPr="00DB6C33" w:rsidRDefault="00F81B66" w:rsidP="00DB6C33">
      <w:pPr>
        <w:ind w:firstLine="851"/>
        <w:jc w:val="both"/>
        <w:rPr>
          <w:lang w:val="ro-RO"/>
        </w:rPr>
      </w:pPr>
    </w:p>
    <w:p w14:paraId="54647209" w14:textId="0A229254" w:rsidR="00DB6C33" w:rsidRPr="00DB6C33" w:rsidRDefault="00DB6C33" w:rsidP="00DB6C33">
      <w:pPr>
        <w:pStyle w:val="Default"/>
        <w:jc w:val="both"/>
        <w:rPr>
          <w:rFonts w:ascii="Times New Roman" w:hAnsi="Times New Roman" w:cs="Times New Roman"/>
        </w:rPr>
      </w:pPr>
      <w:r w:rsidRPr="00DB6C33">
        <w:rPr>
          <w:rFonts w:ascii="Times New Roman" w:hAnsi="Times New Roman" w:cs="Times New Roman"/>
        </w:rPr>
        <w:t xml:space="preserve">B4.) </w:t>
      </w:r>
      <w:r w:rsidRPr="00DB6C33">
        <w:rPr>
          <w:rFonts w:ascii="Times New Roman" w:hAnsi="Times New Roman" w:cs="Times New Roman"/>
          <w:color w:val="auto"/>
          <w:lang w:val="ro-RO"/>
        </w:rPr>
        <w:t xml:space="preserve">Alte </w:t>
      </w:r>
      <w:proofErr w:type="spellStart"/>
      <w:r w:rsidRPr="00DB6C33">
        <w:rPr>
          <w:rFonts w:ascii="Times New Roman" w:hAnsi="Times New Roman" w:cs="Times New Roman"/>
          <w:color w:val="auto"/>
          <w:lang w:val="ro-RO"/>
        </w:rPr>
        <w:t>functii</w:t>
      </w:r>
      <w:proofErr w:type="spellEnd"/>
      <w:r w:rsidRPr="00DB6C33">
        <w:rPr>
          <w:rFonts w:ascii="Times New Roman" w:hAnsi="Times New Roman" w:cs="Times New Roman"/>
          <w:color w:val="auto"/>
          <w:lang w:val="ro-RO"/>
        </w:rPr>
        <w:t xml:space="preserve"> de conducere asociate </w:t>
      </w:r>
      <w:proofErr w:type="spellStart"/>
      <w:r w:rsidRPr="00DB6C33">
        <w:rPr>
          <w:rFonts w:ascii="Times New Roman" w:hAnsi="Times New Roman" w:cs="Times New Roman"/>
          <w:color w:val="auto"/>
          <w:lang w:val="ro-RO"/>
        </w:rPr>
        <w:t>activitatilor</w:t>
      </w:r>
      <w:proofErr w:type="spellEnd"/>
      <w:r w:rsidRPr="00DB6C33">
        <w:rPr>
          <w:rFonts w:ascii="Times New Roman" w:hAnsi="Times New Roman" w:cs="Times New Roman"/>
          <w:color w:val="auto"/>
          <w:lang w:val="ro-RO"/>
        </w:rPr>
        <w:t xml:space="preserve"> </w:t>
      </w:r>
      <w:proofErr w:type="spellStart"/>
      <w:r w:rsidRPr="00DB6C33">
        <w:rPr>
          <w:rFonts w:ascii="Times New Roman" w:hAnsi="Times New Roman" w:cs="Times New Roman"/>
          <w:color w:val="auto"/>
          <w:lang w:val="ro-RO"/>
        </w:rPr>
        <w:t>desfasurate</w:t>
      </w:r>
      <w:proofErr w:type="spellEnd"/>
      <w:r w:rsidRPr="00DB6C33">
        <w:rPr>
          <w:rFonts w:ascii="Times New Roman" w:hAnsi="Times New Roman" w:cs="Times New Roman"/>
          <w:color w:val="auto"/>
          <w:lang w:val="ro-RO"/>
        </w:rPr>
        <w:t xml:space="preserve"> in interiorul </w:t>
      </w:r>
      <w:proofErr w:type="spellStart"/>
      <w:r w:rsidRPr="00DB6C33">
        <w:rPr>
          <w:rFonts w:ascii="Times New Roman" w:hAnsi="Times New Roman" w:cs="Times New Roman"/>
          <w:color w:val="auto"/>
          <w:lang w:val="ro-RO"/>
        </w:rPr>
        <w:t>institutiei</w:t>
      </w:r>
      <w:proofErr w:type="spellEnd"/>
      <w:r w:rsidRPr="00DB6C33">
        <w:rPr>
          <w:rFonts w:ascii="Times New Roman" w:hAnsi="Times New Roman" w:cs="Times New Roman"/>
          <w:color w:val="auto"/>
          <w:lang w:val="ro-RO"/>
        </w:rPr>
        <w:t xml:space="preserve"> (departamente la nivel </w:t>
      </w:r>
      <w:proofErr w:type="spellStart"/>
      <w:r w:rsidRPr="00DB6C33">
        <w:rPr>
          <w:rFonts w:ascii="Times New Roman" w:hAnsi="Times New Roman" w:cs="Times New Roman"/>
          <w:color w:val="auto"/>
          <w:lang w:val="ro-RO"/>
        </w:rPr>
        <w:t>institutional</w:t>
      </w:r>
      <w:proofErr w:type="spellEnd"/>
      <w:r w:rsidRPr="00DB6C33">
        <w:rPr>
          <w:rFonts w:ascii="Times New Roman" w:hAnsi="Times New Roman" w:cs="Times New Roman"/>
          <w:color w:val="auto"/>
          <w:lang w:val="ro-RO"/>
        </w:rPr>
        <w:t xml:space="preserve">, comisiile senatului, consiliile </w:t>
      </w:r>
      <w:proofErr w:type="spellStart"/>
      <w:r w:rsidRPr="00DB6C33">
        <w:rPr>
          <w:rFonts w:ascii="Times New Roman" w:hAnsi="Times New Roman" w:cs="Times New Roman"/>
          <w:color w:val="auto"/>
          <w:lang w:val="ro-RO"/>
        </w:rPr>
        <w:t>facultatilor</w:t>
      </w:r>
      <w:proofErr w:type="spellEnd"/>
      <w:r w:rsidRPr="00DB6C33">
        <w:rPr>
          <w:rFonts w:ascii="Times New Roman" w:hAnsi="Times New Roman" w:cs="Times New Roman"/>
          <w:color w:val="auto"/>
          <w:lang w:val="ro-RO"/>
        </w:rPr>
        <w:t>, consiliile de departament, sindicat, comisia de etica, etc.).</w:t>
      </w:r>
      <w:r w:rsidR="00D578B9">
        <w:rPr>
          <w:rFonts w:ascii="Times New Roman" w:hAnsi="Times New Roman" w:cs="Times New Roman"/>
          <w:color w:val="auto"/>
          <w:lang w:val="ro-RO"/>
        </w:rPr>
        <w:t xml:space="preserve"> membru in </w:t>
      </w:r>
      <w:proofErr w:type="spellStart"/>
      <w:r w:rsidR="00D578B9">
        <w:rPr>
          <w:rFonts w:ascii="Times New Roman" w:hAnsi="Times New Roman" w:cs="Times New Roman"/>
          <w:color w:val="auto"/>
          <w:lang w:val="ro-RO"/>
        </w:rPr>
        <w:t>consiulul</w:t>
      </w:r>
      <w:proofErr w:type="spellEnd"/>
      <w:r w:rsidR="00D578B9">
        <w:rPr>
          <w:rFonts w:ascii="Times New Roman" w:hAnsi="Times New Roman" w:cs="Times New Roman"/>
          <w:color w:val="auto"/>
          <w:lang w:val="ro-RO"/>
        </w:rPr>
        <w:t xml:space="preserve"> </w:t>
      </w:r>
      <w:proofErr w:type="spellStart"/>
      <w:r w:rsidR="00D578B9">
        <w:rPr>
          <w:rFonts w:ascii="Times New Roman" w:hAnsi="Times New Roman" w:cs="Times New Roman"/>
          <w:color w:val="auto"/>
          <w:lang w:val="ro-RO"/>
        </w:rPr>
        <w:t>facultatii</w:t>
      </w:r>
      <w:proofErr w:type="spellEnd"/>
      <w:r w:rsidR="00D578B9">
        <w:rPr>
          <w:rFonts w:ascii="Times New Roman" w:hAnsi="Times New Roman" w:cs="Times New Roman"/>
          <w:color w:val="auto"/>
          <w:lang w:val="ro-RO"/>
        </w:rPr>
        <w:t>, consiliul departamentului si sindicat</w:t>
      </w:r>
      <w:r w:rsidRPr="00DB6C33">
        <w:rPr>
          <w:rFonts w:ascii="Times New Roman" w:hAnsi="Times New Roman" w:cs="Times New Roman"/>
          <w:lang w:val="ro-RO"/>
        </w:rPr>
        <w:t xml:space="preserve"> –</w:t>
      </w:r>
      <w:r w:rsidRPr="00DB6C33">
        <w:rPr>
          <w:rFonts w:ascii="Times New Roman" w:hAnsi="Times New Roman" w:cs="Times New Roman"/>
          <w:b/>
          <w:bCs/>
        </w:rPr>
        <w:t xml:space="preserve"> 10pct</w:t>
      </w:r>
    </w:p>
    <w:p w14:paraId="25308BDE" w14:textId="44A4F655" w:rsidR="00DB6C33" w:rsidRDefault="00DB6C33" w:rsidP="00DB6C33">
      <w:pPr>
        <w:ind w:firstLine="720"/>
        <w:jc w:val="both"/>
        <w:rPr>
          <w:lang w:val="ro-RO"/>
        </w:rPr>
      </w:pPr>
    </w:p>
    <w:p w14:paraId="36232DCF" w14:textId="0346221F" w:rsidR="00DB6C33" w:rsidRPr="00DB6C33" w:rsidRDefault="00DB6C33" w:rsidP="00DB6C33">
      <w:pPr>
        <w:widowControl w:val="0"/>
        <w:autoSpaceDE w:val="0"/>
        <w:autoSpaceDN w:val="0"/>
        <w:adjustRightInd w:val="0"/>
        <w:jc w:val="right"/>
        <w:rPr>
          <w:b/>
          <w:iCs/>
          <w:lang w:val="ro-RO"/>
        </w:rPr>
      </w:pPr>
      <w:r>
        <w:rPr>
          <w:b/>
          <w:iCs/>
          <w:lang w:val="ro-RO"/>
        </w:rPr>
        <w:t>TOTAL SECTIUNEA 3: 10</w:t>
      </w:r>
      <w:r w:rsidR="00663778">
        <w:rPr>
          <w:b/>
          <w:iCs/>
          <w:lang w:val="ro-RO"/>
        </w:rPr>
        <w:t xml:space="preserve"> </w:t>
      </w:r>
      <w:proofErr w:type="spellStart"/>
      <w:r w:rsidR="00663778">
        <w:rPr>
          <w:b/>
          <w:iCs/>
          <w:lang w:val="ro-RO"/>
        </w:rPr>
        <w:t>pct</w:t>
      </w:r>
      <w:proofErr w:type="spellEnd"/>
    </w:p>
    <w:p w14:paraId="078AFF36" w14:textId="77777777" w:rsidR="00DB6C33" w:rsidRDefault="00DB6C33" w:rsidP="00DB6C33">
      <w:pPr>
        <w:ind w:firstLine="720"/>
        <w:jc w:val="both"/>
        <w:rPr>
          <w:lang w:val="ro-RO"/>
        </w:rPr>
      </w:pPr>
    </w:p>
    <w:p w14:paraId="50494032" w14:textId="3497B656" w:rsidR="00DB6C33" w:rsidRDefault="00DB6C33" w:rsidP="002B0008">
      <w:pPr>
        <w:jc w:val="both"/>
        <w:rPr>
          <w:b/>
          <w:bCs/>
          <w:lang w:val="ro-RO"/>
        </w:rPr>
      </w:pPr>
    </w:p>
    <w:p w14:paraId="0ED45A67" w14:textId="490AB1A7" w:rsidR="00663778" w:rsidRDefault="00663778" w:rsidP="00663778">
      <w:pPr>
        <w:ind w:firstLine="851"/>
        <w:jc w:val="both"/>
        <w:rPr>
          <w:lang w:val="ro-RO"/>
        </w:rPr>
      </w:pPr>
      <w:r w:rsidRPr="00DB6C33">
        <w:rPr>
          <w:b/>
          <w:bCs/>
          <w:lang w:val="ro-RO"/>
        </w:rPr>
        <w:t xml:space="preserve">SECTIUNEA </w:t>
      </w:r>
      <w:r>
        <w:rPr>
          <w:b/>
          <w:bCs/>
          <w:lang w:val="ro-RO"/>
        </w:rPr>
        <w:t>4</w:t>
      </w:r>
      <w:r w:rsidRPr="00DB6C33">
        <w:rPr>
          <w:b/>
          <w:bCs/>
          <w:lang w:val="ro-RO"/>
        </w:rPr>
        <w:t xml:space="preserve"> </w:t>
      </w:r>
      <w:proofErr w:type="spellStart"/>
      <w:r w:rsidRPr="00663778">
        <w:rPr>
          <w:lang w:val="ro-RO"/>
        </w:rPr>
        <w:t>Activităţi</w:t>
      </w:r>
      <w:proofErr w:type="spellEnd"/>
      <w:r w:rsidRPr="00663778">
        <w:rPr>
          <w:lang w:val="ro-RO"/>
        </w:rPr>
        <w:t xml:space="preserve"> la nivel de departament / facultate care nu sunt incluse in </w:t>
      </w:r>
      <w:proofErr w:type="spellStart"/>
      <w:r w:rsidRPr="00663778">
        <w:rPr>
          <w:lang w:val="ro-RO"/>
        </w:rPr>
        <w:t>sectiunile</w:t>
      </w:r>
      <w:proofErr w:type="spellEnd"/>
      <w:r w:rsidRPr="00663778">
        <w:rPr>
          <w:lang w:val="ro-RO"/>
        </w:rPr>
        <w:t xml:space="preserve"> anterioare</w:t>
      </w:r>
    </w:p>
    <w:p w14:paraId="039CD280" w14:textId="77777777" w:rsidR="00663778" w:rsidRPr="00DB6C33" w:rsidRDefault="00663778" w:rsidP="00663778">
      <w:pPr>
        <w:ind w:firstLine="851"/>
        <w:jc w:val="both"/>
        <w:rPr>
          <w:lang w:val="ro-RO"/>
        </w:rPr>
      </w:pPr>
    </w:p>
    <w:p w14:paraId="7EA4CE5A" w14:textId="2F72D626" w:rsidR="00663778" w:rsidRPr="00663778" w:rsidRDefault="00663778" w:rsidP="00913687">
      <w:pPr>
        <w:pStyle w:val="Default"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DB6C33">
        <w:rPr>
          <w:rFonts w:ascii="Times New Roman" w:hAnsi="Times New Roman" w:cs="Times New Roman"/>
        </w:rPr>
        <w:t xml:space="preserve">) </w:t>
      </w:r>
      <w:r w:rsidRPr="00663778">
        <w:rPr>
          <w:rFonts w:ascii="Times New Roman" w:hAnsi="Times New Roman" w:cs="Times New Roman"/>
          <w:color w:val="auto"/>
          <w:lang w:val="ro-RO"/>
        </w:rPr>
        <w:t xml:space="preserve">Activitatea de </w:t>
      </w:r>
      <w:proofErr w:type="spellStart"/>
      <w:r w:rsidRPr="00663778">
        <w:rPr>
          <w:rFonts w:ascii="Times New Roman" w:hAnsi="Times New Roman" w:cs="Times New Roman"/>
          <w:color w:val="auto"/>
          <w:lang w:val="ro-RO"/>
        </w:rPr>
        <w:t>intocmire</w:t>
      </w:r>
      <w:proofErr w:type="spellEnd"/>
      <w:r w:rsidRPr="00663778">
        <w:rPr>
          <w:rFonts w:ascii="Times New Roman" w:hAnsi="Times New Roman" w:cs="Times New Roman"/>
          <w:color w:val="auto"/>
          <w:lang w:val="ro-RO"/>
        </w:rPr>
        <w:t xml:space="preserve"> a </w:t>
      </w:r>
      <w:proofErr w:type="spellStart"/>
      <w:r w:rsidRPr="00663778">
        <w:rPr>
          <w:rFonts w:ascii="Times New Roman" w:hAnsi="Times New Roman" w:cs="Times New Roman"/>
          <w:color w:val="auto"/>
          <w:lang w:val="ro-RO"/>
        </w:rPr>
        <w:t>documentatiei</w:t>
      </w:r>
      <w:proofErr w:type="spellEnd"/>
      <w:r w:rsidRPr="00663778">
        <w:rPr>
          <w:rFonts w:ascii="Times New Roman" w:hAnsi="Times New Roman" w:cs="Times New Roman"/>
          <w:color w:val="auto"/>
          <w:lang w:val="ro-RO"/>
        </w:rPr>
        <w:t xml:space="preserve"> de acreditare</w:t>
      </w:r>
      <w:r>
        <w:rPr>
          <w:rFonts w:ascii="Times New Roman" w:hAnsi="Times New Roman" w:cs="Times New Roman"/>
          <w:color w:val="auto"/>
          <w:lang w:val="ro-RO"/>
        </w:rPr>
        <w:t xml:space="preserve"> master CDB si </w:t>
      </w:r>
      <w:proofErr w:type="spellStart"/>
      <w:r>
        <w:rPr>
          <w:rFonts w:ascii="Times New Roman" w:hAnsi="Times New Roman" w:cs="Times New Roman"/>
          <w:color w:val="auto"/>
          <w:lang w:val="ro-RO"/>
        </w:rPr>
        <w:t>partial</w:t>
      </w:r>
      <w:proofErr w:type="spellEnd"/>
      <w:r>
        <w:rPr>
          <w:rFonts w:ascii="Times New Roman" w:hAnsi="Times New Roman" w:cs="Times New Roman"/>
          <w:color w:val="auto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lang w:val="ro-RO"/>
        </w:rPr>
        <w:t>sectiile</w:t>
      </w:r>
      <w:proofErr w:type="spellEnd"/>
      <w:r>
        <w:rPr>
          <w:rFonts w:ascii="Times New Roman" w:hAnsi="Times New Roman" w:cs="Times New Roman"/>
          <w:color w:val="auto"/>
          <w:lang w:val="ro-RO"/>
        </w:rPr>
        <w:t xml:space="preserve"> CCIA si IE  </w:t>
      </w:r>
      <w:r w:rsidRPr="00DB6C33">
        <w:rPr>
          <w:rFonts w:ascii="Times New Roman" w:hAnsi="Times New Roman" w:cs="Times New Roman"/>
          <w:lang w:val="ro-RO"/>
        </w:rPr>
        <w:t>–</w:t>
      </w:r>
      <w:r w:rsidRPr="00DB6C33">
        <w:rPr>
          <w:rFonts w:ascii="Times New Roman" w:hAnsi="Times New Roman" w:cs="Times New Roman"/>
          <w:b/>
          <w:bCs/>
        </w:rPr>
        <w:t xml:space="preserve"> 1</w:t>
      </w:r>
      <w:r>
        <w:rPr>
          <w:rFonts w:ascii="Times New Roman" w:hAnsi="Times New Roman" w:cs="Times New Roman"/>
          <w:b/>
          <w:bCs/>
        </w:rPr>
        <w:t>8</w:t>
      </w:r>
      <w:r w:rsidRPr="00DB6C33">
        <w:rPr>
          <w:rFonts w:ascii="Times New Roman" w:hAnsi="Times New Roman" w:cs="Times New Roman"/>
          <w:b/>
          <w:bCs/>
        </w:rPr>
        <w:t>pct</w:t>
      </w:r>
    </w:p>
    <w:p w14:paraId="138D5141" w14:textId="121DA784" w:rsidR="00663778" w:rsidRDefault="00663778" w:rsidP="00913687">
      <w:pPr>
        <w:pStyle w:val="Default"/>
        <w:spacing w:after="24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b</w:t>
      </w:r>
      <w:r w:rsidRPr="00DB6C33">
        <w:rPr>
          <w:rFonts w:ascii="Times New Roman" w:hAnsi="Times New Roman" w:cs="Times New Roman"/>
        </w:rPr>
        <w:t xml:space="preserve">) </w:t>
      </w:r>
      <w:r w:rsidRPr="00663778">
        <w:rPr>
          <w:rFonts w:ascii="Times New Roman" w:hAnsi="Times New Roman" w:cs="Times New Roman"/>
          <w:color w:val="auto"/>
          <w:lang w:val="ro-RO"/>
        </w:rPr>
        <w:t xml:space="preserve">Activitatea de </w:t>
      </w:r>
      <w:proofErr w:type="spellStart"/>
      <w:r w:rsidRPr="00663778">
        <w:rPr>
          <w:rFonts w:ascii="Times New Roman" w:hAnsi="Times New Roman" w:cs="Times New Roman"/>
          <w:color w:val="auto"/>
          <w:lang w:val="ro-RO"/>
        </w:rPr>
        <w:t>intocmire</w:t>
      </w:r>
      <w:proofErr w:type="spellEnd"/>
      <w:r w:rsidRPr="00663778">
        <w:rPr>
          <w:rFonts w:ascii="Times New Roman" w:hAnsi="Times New Roman" w:cs="Times New Roman"/>
          <w:color w:val="auto"/>
          <w:lang w:val="ro-RO"/>
        </w:rPr>
        <w:t xml:space="preserve"> a statelor de </w:t>
      </w:r>
      <w:proofErr w:type="spellStart"/>
      <w:r w:rsidRPr="00663778">
        <w:rPr>
          <w:rFonts w:ascii="Times New Roman" w:hAnsi="Times New Roman" w:cs="Times New Roman"/>
          <w:color w:val="auto"/>
          <w:lang w:val="ro-RO"/>
        </w:rPr>
        <w:t>functii</w:t>
      </w:r>
      <w:proofErr w:type="spellEnd"/>
      <w:r w:rsidRPr="00663778">
        <w:rPr>
          <w:rFonts w:ascii="Times New Roman" w:hAnsi="Times New Roman" w:cs="Times New Roman"/>
          <w:color w:val="auto"/>
          <w:lang w:val="ro-RO"/>
        </w:rPr>
        <w:t xml:space="preserve"> si a orarului</w:t>
      </w:r>
      <w:r>
        <w:rPr>
          <w:rFonts w:ascii="Times New Roman" w:hAnsi="Times New Roman" w:cs="Times New Roman"/>
          <w:color w:val="auto"/>
          <w:lang w:val="ro-RO"/>
        </w:rPr>
        <w:t xml:space="preserve">: </w:t>
      </w:r>
      <w:proofErr w:type="spellStart"/>
      <w:r>
        <w:rPr>
          <w:rFonts w:ascii="Times New Roman" w:hAnsi="Times New Roman" w:cs="Times New Roman"/>
          <w:color w:val="auto"/>
          <w:lang w:val="ro-RO"/>
        </w:rPr>
        <w:t>intocmire</w:t>
      </w:r>
      <w:proofErr w:type="spellEnd"/>
      <w:r>
        <w:rPr>
          <w:rFonts w:ascii="Times New Roman" w:hAnsi="Times New Roman" w:cs="Times New Roman"/>
          <w:color w:val="auto"/>
          <w:lang w:val="ro-RO"/>
        </w:rPr>
        <w:t xml:space="preserve"> state BAP ultimii 8 ani </w:t>
      </w:r>
      <w:r w:rsidRPr="00DB6C33">
        <w:rPr>
          <w:rFonts w:ascii="Times New Roman" w:hAnsi="Times New Roman" w:cs="Times New Roman"/>
          <w:lang w:val="ro-RO"/>
        </w:rPr>
        <w:t>–</w:t>
      </w:r>
      <w:r w:rsidRPr="00DB6C33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20</w:t>
      </w:r>
      <w:r w:rsidRPr="00DB6C33">
        <w:rPr>
          <w:rFonts w:ascii="Times New Roman" w:hAnsi="Times New Roman" w:cs="Times New Roman"/>
          <w:b/>
          <w:bCs/>
        </w:rPr>
        <w:t>pct</w:t>
      </w:r>
    </w:p>
    <w:p w14:paraId="5B456AEF" w14:textId="132AB2A8" w:rsidR="00663778" w:rsidRDefault="00663778" w:rsidP="00913687">
      <w:pPr>
        <w:pStyle w:val="Default"/>
        <w:spacing w:after="24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c</w:t>
      </w:r>
      <w:r w:rsidRPr="00DB6C33">
        <w:rPr>
          <w:rFonts w:ascii="Times New Roman" w:hAnsi="Times New Roman" w:cs="Times New Roman"/>
        </w:rPr>
        <w:t>)</w:t>
      </w:r>
      <w:r w:rsidRPr="00663778">
        <w:rPr>
          <w:rFonts w:ascii="Times New Roman" w:hAnsi="Times New Roman" w:cs="Times New Roman"/>
          <w:color w:val="auto"/>
          <w:lang w:val="ro-RO"/>
        </w:rPr>
        <w:t xml:space="preserve"> Activitatea de promovare, </w:t>
      </w:r>
      <w:proofErr w:type="spellStart"/>
      <w:r w:rsidRPr="00663778">
        <w:rPr>
          <w:rFonts w:ascii="Times New Roman" w:hAnsi="Times New Roman" w:cs="Times New Roman"/>
          <w:color w:val="auto"/>
          <w:lang w:val="ro-RO"/>
        </w:rPr>
        <w:t>pregatirea</w:t>
      </w:r>
      <w:proofErr w:type="spellEnd"/>
      <w:r w:rsidRPr="00663778">
        <w:rPr>
          <w:rFonts w:ascii="Times New Roman" w:hAnsi="Times New Roman" w:cs="Times New Roman"/>
          <w:color w:val="auto"/>
          <w:lang w:val="ro-RO"/>
        </w:rPr>
        <w:t xml:space="preserve">, </w:t>
      </w:r>
      <w:proofErr w:type="spellStart"/>
      <w:r w:rsidRPr="00663778">
        <w:rPr>
          <w:rFonts w:ascii="Times New Roman" w:hAnsi="Times New Roman" w:cs="Times New Roman"/>
          <w:color w:val="auto"/>
          <w:lang w:val="ro-RO"/>
        </w:rPr>
        <w:t>desfasurarea</w:t>
      </w:r>
      <w:proofErr w:type="spellEnd"/>
      <w:r w:rsidRPr="00663778">
        <w:rPr>
          <w:rFonts w:ascii="Times New Roman" w:hAnsi="Times New Roman" w:cs="Times New Roman"/>
          <w:color w:val="auto"/>
          <w:lang w:val="ro-RO"/>
        </w:rPr>
        <w:t xml:space="preserve"> admiterii la </w:t>
      </w:r>
      <w:proofErr w:type="spellStart"/>
      <w:r w:rsidRPr="00663778">
        <w:rPr>
          <w:rFonts w:ascii="Times New Roman" w:hAnsi="Times New Roman" w:cs="Times New Roman"/>
          <w:color w:val="auto"/>
          <w:lang w:val="ro-RO"/>
        </w:rPr>
        <w:t>licenta</w:t>
      </w:r>
      <w:proofErr w:type="spellEnd"/>
      <w:r w:rsidRPr="00663778">
        <w:rPr>
          <w:rFonts w:ascii="Times New Roman" w:hAnsi="Times New Roman" w:cs="Times New Roman"/>
          <w:color w:val="auto"/>
          <w:lang w:val="ro-RO"/>
        </w:rPr>
        <w:t>, masterat</w:t>
      </w:r>
      <w:r>
        <w:rPr>
          <w:rFonts w:ascii="Times New Roman" w:hAnsi="Times New Roman" w:cs="Times New Roman"/>
          <w:color w:val="auto"/>
          <w:lang w:val="ro-RO"/>
        </w:rPr>
        <w:t xml:space="preserve">: </w:t>
      </w:r>
      <w:proofErr w:type="spellStart"/>
      <w:r w:rsidR="0051640E">
        <w:rPr>
          <w:rFonts w:ascii="Times New Roman" w:hAnsi="Times New Roman" w:cs="Times New Roman"/>
          <w:color w:val="auto"/>
          <w:lang w:val="ro-RO"/>
        </w:rPr>
        <w:t>pregatire</w:t>
      </w:r>
      <w:proofErr w:type="spellEnd"/>
      <w:r w:rsidR="0051640E">
        <w:rPr>
          <w:rFonts w:ascii="Times New Roman" w:hAnsi="Times New Roman" w:cs="Times New Roman"/>
          <w:color w:val="auto"/>
          <w:lang w:val="ro-RO"/>
        </w:rPr>
        <w:t xml:space="preserve">, promovare si admitere Master CDB ultimii </w:t>
      </w:r>
      <w:r w:rsidR="00D578B9">
        <w:rPr>
          <w:rFonts w:ascii="Times New Roman" w:hAnsi="Times New Roman" w:cs="Times New Roman"/>
          <w:color w:val="auto"/>
          <w:lang w:val="ro-RO"/>
        </w:rPr>
        <w:t>12</w:t>
      </w:r>
      <w:r>
        <w:rPr>
          <w:rFonts w:ascii="Times New Roman" w:hAnsi="Times New Roman" w:cs="Times New Roman"/>
          <w:color w:val="auto"/>
          <w:lang w:val="ro-RO"/>
        </w:rPr>
        <w:t xml:space="preserve"> ani </w:t>
      </w:r>
      <w:r w:rsidRPr="00DB6C33">
        <w:rPr>
          <w:rFonts w:ascii="Times New Roman" w:hAnsi="Times New Roman" w:cs="Times New Roman"/>
          <w:lang w:val="ro-RO"/>
        </w:rPr>
        <w:t>–</w:t>
      </w:r>
      <w:r w:rsidRPr="00DB6C33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20</w:t>
      </w:r>
      <w:r w:rsidRPr="00DB6C33">
        <w:rPr>
          <w:rFonts w:ascii="Times New Roman" w:hAnsi="Times New Roman" w:cs="Times New Roman"/>
          <w:b/>
          <w:bCs/>
        </w:rPr>
        <w:t>pct</w:t>
      </w:r>
    </w:p>
    <w:p w14:paraId="7CD93C09" w14:textId="36146469" w:rsidR="0051640E" w:rsidRDefault="0051640E" w:rsidP="00913687">
      <w:pPr>
        <w:pStyle w:val="Default"/>
        <w:spacing w:after="240"/>
        <w:jc w:val="both"/>
        <w:rPr>
          <w:rFonts w:ascii="Times New Roman" w:hAnsi="Times New Roman" w:cs="Times New Roman"/>
          <w:b/>
          <w:bCs/>
        </w:rPr>
      </w:pPr>
      <w:r w:rsidRPr="0051640E">
        <w:rPr>
          <w:rFonts w:ascii="Times New Roman" w:hAnsi="Times New Roman" w:cs="Times New Roman"/>
        </w:rPr>
        <w:t xml:space="preserve">d) </w:t>
      </w:r>
      <w:proofErr w:type="spellStart"/>
      <w:r w:rsidRPr="0051640E">
        <w:rPr>
          <w:rFonts w:ascii="Times New Roman" w:hAnsi="Times New Roman" w:cs="Times New Roman"/>
        </w:rPr>
        <w:t>Activitatea</w:t>
      </w:r>
      <w:proofErr w:type="spellEnd"/>
      <w:r w:rsidRPr="0051640E">
        <w:rPr>
          <w:rFonts w:ascii="Times New Roman" w:hAnsi="Times New Roman" w:cs="Times New Roman"/>
        </w:rPr>
        <w:t xml:space="preserve"> in </w:t>
      </w:r>
      <w:proofErr w:type="spellStart"/>
      <w:r w:rsidRPr="0051640E">
        <w:rPr>
          <w:rFonts w:ascii="Times New Roman" w:hAnsi="Times New Roman" w:cs="Times New Roman"/>
        </w:rPr>
        <w:t>cadrul</w:t>
      </w:r>
      <w:proofErr w:type="spellEnd"/>
      <w:r w:rsidRPr="0051640E">
        <w:rPr>
          <w:rFonts w:ascii="Times New Roman" w:hAnsi="Times New Roman" w:cs="Times New Roman"/>
        </w:rPr>
        <w:t xml:space="preserve"> </w:t>
      </w:r>
      <w:proofErr w:type="spellStart"/>
      <w:r w:rsidRPr="0051640E">
        <w:rPr>
          <w:rFonts w:ascii="Times New Roman" w:hAnsi="Times New Roman" w:cs="Times New Roman"/>
        </w:rPr>
        <w:t>cercurilor</w:t>
      </w:r>
      <w:proofErr w:type="spellEnd"/>
      <w:r w:rsidRPr="0051640E">
        <w:rPr>
          <w:rFonts w:ascii="Times New Roman" w:hAnsi="Times New Roman" w:cs="Times New Roman"/>
        </w:rPr>
        <w:t xml:space="preserve"> </w:t>
      </w:r>
      <w:proofErr w:type="spellStart"/>
      <w:r w:rsidRPr="0051640E">
        <w:rPr>
          <w:rFonts w:ascii="Times New Roman" w:hAnsi="Times New Roman" w:cs="Times New Roman"/>
        </w:rPr>
        <w:t>stiintifice</w:t>
      </w:r>
      <w:proofErr w:type="spellEnd"/>
      <w:r w:rsidRPr="0051640E">
        <w:rPr>
          <w:rFonts w:ascii="Times New Roman" w:hAnsi="Times New Roman" w:cs="Times New Roman"/>
        </w:rPr>
        <w:t xml:space="preserve"> </w:t>
      </w:r>
      <w:proofErr w:type="spellStart"/>
      <w:r w:rsidRPr="0051640E">
        <w:rPr>
          <w:rFonts w:ascii="Times New Roman" w:hAnsi="Times New Roman" w:cs="Times New Roman"/>
        </w:rPr>
        <w:t>studentesti</w:t>
      </w:r>
      <w:proofErr w:type="spellEnd"/>
      <w:r w:rsidRPr="0051640E">
        <w:rPr>
          <w:rFonts w:ascii="Times New Roman" w:hAnsi="Times New Roman" w:cs="Times New Roman"/>
        </w:rPr>
        <w:t xml:space="preserve"> </w:t>
      </w:r>
      <w:proofErr w:type="spellStart"/>
      <w:r w:rsidRPr="0051640E">
        <w:rPr>
          <w:rFonts w:ascii="Times New Roman" w:hAnsi="Times New Roman" w:cs="Times New Roman"/>
        </w:rPr>
        <w:t>altele</w:t>
      </w:r>
      <w:proofErr w:type="spellEnd"/>
      <w:r w:rsidRPr="0051640E">
        <w:rPr>
          <w:rFonts w:ascii="Times New Roman" w:hAnsi="Times New Roman" w:cs="Times New Roman"/>
        </w:rPr>
        <w:t xml:space="preserve"> </w:t>
      </w:r>
      <w:proofErr w:type="spellStart"/>
      <w:r w:rsidRPr="0051640E">
        <w:rPr>
          <w:rFonts w:ascii="Times New Roman" w:hAnsi="Times New Roman" w:cs="Times New Roman"/>
        </w:rPr>
        <w:t>decat</w:t>
      </w:r>
      <w:proofErr w:type="spellEnd"/>
      <w:r w:rsidRPr="0051640E">
        <w:rPr>
          <w:rFonts w:ascii="Times New Roman" w:hAnsi="Times New Roman" w:cs="Times New Roman"/>
        </w:rPr>
        <w:t xml:space="preserve"> </w:t>
      </w:r>
      <w:proofErr w:type="spellStart"/>
      <w:r w:rsidRPr="0051640E">
        <w:rPr>
          <w:rFonts w:ascii="Times New Roman" w:hAnsi="Times New Roman" w:cs="Times New Roman"/>
        </w:rPr>
        <w:t>cele</w:t>
      </w:r>
      <w:proofErr w:type="spellEnd"/>
      <w:r w:rsidRPr="0051640E">
        <w:rPr>
          <w:rFonts w:ascii="Times New Roman" w:hAnsi="Times New Roman" w:cs="Times New Roman"/>
        </w:rPr>
        <w:t xml:space="preserve"> definite la S3-h</w:t>
      </w:r>
      <w:r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indrumare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realizare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cofraj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metode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tehnolgice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turnare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beton</w:t>
      </w:r>
      <w:proofErr w:type="spellEnd"/>
      <w:r>
        <w:rPr>
          <w:rFonts w:ascii="Times New Roman" w:hAnsi="Times New Roman" w:cs="Times New Roman"/>
        </w:rPr>
        <w:t xml:space="preserve"> cu </w:t>
      </w:r>
      <w:proofErr w:type="spellStart"/>
      <w:r>
        <w:rPr>
          <w:rFonts w:ascii="Times New Roman" w:hAnsi="Times New Roman" w:cs="Times New Roman"/>
        </w:rPr>
        <w:t>fibre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donatie</w:t>
      </w:r>
      <w:proofErr w:type="spellEnd"/>
      <w:r>
        <w:rPr>
          <w:rFonts w:ascii="Times New Roman" w:hAnsi="Times New Roman" w:cs="Times New Roman"/>
        </w:rPr>
        <w:t xml:space="preserve"> din </w:t>
      </w:r>
      <w:proofErr w:type="spellStart"/>
      <w:r>
        <w:rPr>
          <w:rFonts w:ascii="Times New Roman" w:hAnsi="Times New Roman" w:cs="Times New Roman"/>
        </w:rPr>
        <w:t>cadrul</w:t>
      </w:r>
      <w:proofErr w:type="spellEnd"/>
      <w:r w:rsidR="00D578B9">
        <w:rPr>
          <w:rFonts w:ascii="Times New Roman" w:hAnsi="Times New Roman" w:cs="Times New Roman"/>
        </w:rPr>
        <w:t xml:space="preserve"> </w:t>
      </w:r>
      <w:proofErr w:type="spellStart"/>
      <w:r w:rsidR="00D578B9">
        <w:rPr>
          <w:rFonts w:ascii="Times New Roman" w:hAnsi="Times New Roman" w:cs="Times New Roman"/>
        </w:rPr>
        <w:t>disciplinei</w:t>
      </w:r>
      <w:proofErr w:type="spellEnd"/>
      <w:r w:rsidR="00D578B9">
        <w:rPr>
          <w:rFonts w:ascii="Times New Roman" w:hAnsi="Times New Roman" w:cs="Times New Roman"/>
        </w:rPr>
        <w:t xml:space="preserve"> </w:t>
      </w:r>
      <w:proofErr w:type="spellStart"/>
      <w:r w:rsidR="00D578B9">
        <w:rPr>
          <w:rFonts w:ascii="Times New Roman" w:hAnsi="Times New Roman" w:cs="Times New Roman"/>
        </w:rPr>
        <w:t>Beton</w:t>
      </w:r>
      <w:proofErr w:type="spellEnd"/>
      <w:r w:rsidR="00D578B9">
        <w:rPr>
          <w:rFonts w:ascii="Times New Roman" w:hAnsi="Times New Roman" w:cs="Times New Roman"/>
        </w:rPr>
        <w:t xml:space="preserve"> </w:t>
      </w:r>
      <w:proofErr w:type="spellStart"/>
      <w:r w:rsidR="00D578B9">
        <w:rPr>
          <w:rFonts w:ascii="Times New Roman" w:hAnsi="Times New Roman" w:cs="Times New Roman"/>
        </w:rPr>
        <w:t>Armat</w:t>
      </w:r>
      <w:proofErr w:type="spellEnd"/>
      <w:r w:rsidR="00D578B9">
        <w:rPr>
          <w:rFonts w:ascii="Times New Roman" w:hAnsi="Times New Roman" w:cs="Times New Roman"/>
        </w:rPr>
        <w:t xml:space="preserve"> </w:t>
      </w:r>
      <w:proofErr w:type="spellStart"/>
      <w:r w:rsidR="00D578B9">
        <w:rPr>
          <w:rFonts w:ascii="Times New Roman" w:hAnsi="Times New Roman" w:cs="Times New Roman"/>
        </w:rPr>
        <w:t>si</w:t>
      </w:r>
      <w:proofErr w:type="spellEnd"/>
      <w:r w:rsidR="00D578B9">
        <w:rPr>
          <w:rFonts w:ascii="Times New Roman" w:hAnsi="Times New Roman" w:cs="Times New Roman"/>
        </w:rPr>
        <w:t xml:space="preserve"> </w:t>
      </w:r>
      <w:proofErr w:type="spellStart"/>
      <w:r w:rsidR="00D578B9">
        <w:rPr>
          <w:rFonts w:ascii="Times New Roman" w:hAnsi="Times New Roman" w:cs="Times New Roman"/>
        </w:rPr>
        <w:t>Precomprimat</w:t>
      </w:r>
      <w:proofErr w:type="spellEnd"/>
      <w:r w:rsidR="00D578B9">
        <w:rPr>
          <w:rFonts w:ascii="Times New Roman" w:hAnsi="Times New Roman" w:cs="Times New Roman"/>
        </w:rPr>
        <w:t xml:space="preserve"> a 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Departamentului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Structuri</w:t>
      </w:r>
      <w:proofErr w:type="spellEnd"/>
      <w:r>
        <w:rPr>
          <w:rFonts w:ascii="Times New Roman" w:hAnsi="Times New Roman" w:cs="Times New Roman"/>
        </w:rPr>
        <w:t xml:space="preserve">) </w:t>
      </w:r>
      <w:proofErr w:type="spellStart"/>
      <w:r>
        <w:rPr>
          <w:rFonts w:ascii="Times New Roman" w:hAnsi="Times New Roman" w:cs="Times New Roman"/>
        </w:rPr>
        <w:t>pentru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concursul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studentesc</w:t>
      </w:r>
      <w:proofErr w:type="spellEnd"/>
      <w:r>
        <w:rPr>
          <w:rFonts w:ascii="Times New Roman" w:hAnsi="Times New Roman" w:cs="Times New Roman"/>
        </w:rPr>
        <w:t xml:space="preserve"> de canoe</w:t>
      </w:r>
      <w:r w:rsidR="00D578B9">
        <w:rPr>
          <w:rFonts w:ascii="Times New Roman" w:hAnsi="Times New Roman" w:cs="Times New Roman"/>
        </w:rPr>
        <w:t xml:space="preserve"> </w:t>
      </w:r>
      <w:proofErr w:type="spellStart"/>
      <w:r w:rsidR="00D578B9">
        <w:rPr>
          <w:rFonts w:ascii="Times New Roman" w:hAnsi="Times New Roman" w:cs="Times New Roman"/>
        </w:rPr>
        <w:t>si</w:t>
      </w:r>
      <w:proofErr w:type="spellEnd"/>
      <w:r w:rsidR="00D578B9">
        <w:rPr>
          <w:rFonts w:ascii="Times New Roman" w:hAnsi="Times New Roman" w:cs="Times New Roman"/>
        </w:rPr>
        <w:t xml:space="preserve"> pod de </w:t>
      </w:r>
      <w:proofErr w:type="spellStart"/>
      <w:r w:rsidR="00D578B9">
        <w:rPr>
          <w:rFonts w:ascii="Times New Roman" w:hAnsi="Times New Roman" w:cs="Times New Roman"/>
        </w:rPr>
        <w:t>beton</w:t>
      </w:r>
      <w:proofErr w:type="spellEnd"/>
      <w:r>
        <w:rPr>
          <w:rFonts w:ascii="Times New Roman" w:hAnsi="Times New Roman" w:cs="Times New Roman"/>
        </w:rPr>
        <w:t xml:space="preserve"> </w:t>
      </w:r>
      <w:r w:rsidRPr="00DB6C33">
        <w:rPr>
          <w:rFonts w:ascii="Times New Roman" w:hAnsi="Times New Roman" w:cs="Times New Roman"/>
          <w:lang w:val="ro-RO"/>
        </w:rPr>
        <w:t>–</w:t>
      </w:r>
      <w:r w:rsidRPr="00DB6C33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20</w:t>
      </w:r>
      <w:r w:rsidRPr="00DB6C33">
        <w:rPr>
          <w:rFonts w:ascii="Times New Roman" w:hAnsi="Times New Roman" w:cs="Times New Roman"/>
          <w:b/>
          <w:bCs/>
        </w:rPr>
        <w:t>pct</w:t>
      </w:r>
    </w:p>
    <w:p w14:paraId="5D7FE126" w14:textId="061CCC05" w:rsidR="00663778" w:rsidRPr="00DB6C33" w:rsidRDefault="0051640E" w:rsidP="00913687">
      <w:pPr>
        <w:pStyle w:val="Default"/>
        <w:spacing w:after="240"/>
        <w:jc w:val="both"/>
        <w:rPr>
          <w:rFonts w:ascii="Times New Roman" w:hAnsi="Times New Roman" w:cs="Times New Roman"/>
        </w:rPr>
      </w:pPr>
      <w:r w:rsidRPr="0051640E">
        <w:rPr>
          <w:rFonts w:ascii="Times New Roman" w:hAnsi="Times New Roman" w:cs="Times New Roman"/>
        </w:rPr>
        <w:t xml:space="preserve">e) </w:t>
      </w:r>
      <w:proofErr w:type="spellStart"/>
      <w:r w:rsidRPr="0051640E">
        <w:rPr>
          <w:rFonts w:ascii="Times New Roman" w:hAnsi="Times New Roman" w:cs="Times New Roman"/>
        </w:rPr>
        <w:t>Organizarea</w:t>
      </w:r>
      <w:proofErr w:type="spellEnd"/>
      <w:r w:rsidRPr="0051640E">
        <w:rPr>
          <w:rFonts w:ascii="Times New Roman" w:hAnsi="Times New Roman" w:cs="Times New Roman"/>
        </w:rPr>
        <w:t xml:space="preserve"> </w:t>
      </w:r>
      <w:proofErr w:type="spellStart"/>
      <w:r w:rsidRPr="0051640E">
        <w:rPr>
          <w:rFonts w:ascii="Times New Roman" w:hAnsi="Times New Roman" w:cs="Times New Roman"/>
        </w:rPr>
        <w:t>zilei</w:t>
      </w:r>
      <w:proofErr w:type="spellEnd"/>
      <w:r w:rsidRPr="0051640E">
        <w:rPr>
          <w:rFonts w:ascii="Times New Roman" w:hAnsi="Times New Roman" w:cs="Times New Roman"/>
        </w:rPr>
        <w:t xml:space="preserve"> </w:t>
      </w:r>
      <w:proofErr w:type="spellStart"/>
      <w:r w:rsidRPr="0051640E">
        <w:rPr>
          <w:rFonts w:ascii="Times New Roman" w:hAnsi="Times New Roman" w:cs="Times New Roman"/>
        </w:rPr>
        <w:t>absolventilor</w:t>
      </w:r>
      <w:proofErr w:type="spellEnd"/>
      <w:r w:rsidRPr="0051640E">
        <w:rPr>
          <w:rFonts w:ascii="Times New Roman" w:hAnsi="Times New Roman" w:cs="Times New Roman"/>
        </w:rPr>
        <w:t xml:space="preserve">, </w:t>
      </w:r>
      <w:proofErr w:type="spellStart"/>
      <w:r w:rsidRPr="0051640E">
        <w:rPr>
          <w:rFonts w:ascii="Times New Roman" w:hAnsi="Times New Roman" w:cs="Times New Roman"/>
        </w:rPr>
        <w:t>ziua</w:t>
      </w:r>
      <w:proofErr w:type="spellEnd"/>
      <w:r w:rsidRPr="0051640E">
        <w:rPr>
          <w:rFonts w:ascii="Times New Roman" w:hAnsi="Times New Roman" w:cs="Times New Roman"/>
        </w:rPr>
        <w:t xml:space="preserve"> </w:t>
      </w:r>
      <w:proofErr w:type="spellStart"/>
      <w:r w:rsidRPr="0051640E">
        <w:rPr>
          <w:rFonts w:ascii="Times New Roman" w:hAnsi="Times New Roman" w:cs="Times New Roman"/>
        </w:rPr>
        <w:t>portilor</w:t>
      </w:r>
      <w:proofErr w:type="spellEnd"/>
      <w:r w:rsidRPr="0051640E">
        <w:rPr>
          <w:rFonts w:ascii="Times New Roman" w:hAnsi="Times New Roman" w:cs="Times New Roman"/>
        </w:rPr>
        <w:t xml:space="preserve"> </w:t>
      </w:r>
      <w:proofErr w:type="spellStart"/>
      <w:r w:rsidRPr="0051640E">
        <w:rPr>
          <w:rFonts w:ascii="Times New Roman" w:hAnsi="Times New Roman" w:cs="Times New Roman"/>
        </w:rPr>
        <w:t>deschise</w:t>
      </w:r>
      <w:proofErr w:type="spellEnd"/>
      <w:r w:rsidRPr="0051640E">
        <w:rPr>
          <w:rFonts w:ascii="Times New Roman" w:hAnsi="Times New Roman" w:cs="Times New Roman"/>
        </w:rPr>
        <w:t xml:space="preserve"> a </w:t>
      </w:r>
      <w:proofErr w:type="spellStart"/>
      <w:r w:rsidRPr="0051640E">
        <w:rPr>
          <w:rFonts w:ascii="Times New Roman" w:hAnsi="Times New Roman" w:cs="Times New Roman"/>
        </w:rPr>
        <w:t>facultatii</w:t>
      </w:r>
      <w:proofErr w:type="spellEnd"/>
      <w:r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participarea</w:t>
      </w:r>
      <w:proofErr w:type="spellEnd"/>
      <w:r>
        <w:rPr>
          <w:rFonts w:ascii="Times New Roman" w:hAnsi="Times New Roman" w:cs="Times New Roman"/>
        </w:rPr>
        <w:t xml:space="preserve"> la </w:t>
      </w:r>
      <w:proofErr w:type="spellStart"/>
      <w:r>
        <w:rPr>
          <w:rFonts w:ascii="Times New Roman" w:hAnsi="Times New Roman" w:cs="Times New Roman"/>
        </w:rPr>
        <w:t>progamul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porti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deschise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prin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facilitarea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vizitarii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laboratorului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prezentarea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acestuia</w:t>
      </w:r>
      <w:proofErr w:type="spellEnd"/>
      <w:r>
        <w:rPr>
          <w:rFonts w:ascii="Times New Roman" w:hAnsi="Times New Roman" w:cs="Times New Roman"/>
        </w:rPr>
        <w:t xml:space="preserve"> cu </w:t>
      </w:r>
      <w:proofErr w:type="spellStart"/>
      <w:r>
        <w:rPr>
          <w:rFonts w:ascii="Times New Roman" w:hAnsi="Times New Roman" w:cs="Times New Roman"/>
        </w:rPr>
        <w:t>aceasta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ocazie</w:t>
      </w:r>
      <w:proofErr w:type="spellEnd"/>
      <w:r>
        <w:rPr>
          <w:rFonts w:ascii="Times New Roman" w:hAnsi="Times New Roman" w:cs="Times New Roman"/>
        </w:rPr>
        <w:t xml:space="preserve"> – </w:t>
      </w:r>
      <w:r w:rsidRPr="00DB6C33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18</w:t>
      </w:r>
      <w:r w:rsidRPr="00DB6C33">
        <w:rPr>
          <w:rFonts w:ascii="Times New Roman" w:hAnsi="Times New Roman" w:cs="Times New Roman"/>
          <w:b/>
          <w:bCs/>
        </w:rPr>
        <w:t>pct</w:t>
      </w:r>
    </w:p>
    <w:p w14:paraId="3B3AC821" w14:textId="28A578AB" w:rsidR="00663778" w:rsidRDefault="0051640E" w:rsidP="00913687">
      <w:pPr>
        <w:pStyle w:val="Default"/>
        <w:spacing w:after="240"/>
        <w:jc w:val="both"/>
        <w:rPr>
          <w:rFonts w:ascii="Times New Roman" w:hAnsi="Times New Roman" w:cs="Times New Roman"/>
          <w:b/>
          <w:bCs/>
        </w:rPr>
      </w:pPr>
      <w:r w:rsidRPr="0051640E">
        <w:rPr>
          <w:rFonts w:ascii="Times New Roman" w:hAnsi="Times New Roman" w:cs="Times New Roman"/>
        </w:rPr>
        <w:t xml:space="preserve">g) </w:t>
      </w:r>
      <w:proofErr w:type="spellStart"/>
      <w:r w:rsidRPr="0051640E">
        <w:rPr>
          <w:rFonts w:ascii="Times New Roman" w:hAnsi="Times New Roman" w:cs="Times New Roman"/>
        </w:rPr>
        <w:t>Tinuta</w:t>
      </w:r>
      <w:proofErr w:type="spellEnd"/>
      <w:r w:rsidRPr="0051640E">
        <w:rPr>
          <w:rFonts w:ascii="Times New Roman" w:hAnsi="Times New Roman" w:cs="Times New Roman"/>
        </w:rPr>
        <w:t xml:space="preserve"> </w:t>
      </w:r>
      <w:proofErr w:type="spellStart"/>
      <w:r w:rsidRPr="0051640E">
        <w:rPr>
          <w:rFonts w:ascii="Times New Roman" w:hAnsi="Times New Roman" w:cs="Times New Roman"/>
        </w:rPr>
        <w:t>morala</w:t>
      </w:r>
      <w:proofErr w:type="spellEnd"/>
      <w:r w:rsidRPr="0051640E">
        <w:rPr>
          <w:rFonts w:ascii="Times New Roman" w:hAnsi="Times New Roman" w:cs="Times New Roman"/>
        </w:rPr>
        <w:t xml:space="preserve"> </w:t>
      </w:r>
      <w:proofErr w:type="spellStart"/>
      <w:r w:rsidRPr="0051640E">
        <w:rPr>
          <w:rFonts w:ascii="Times New Roman" w:hAnsi="Times New Roman" w:cs="Times New Roman"/>
        </w:rPr>
        <w:t>si</w:t>
      </w:r>
      <w:proofErr w:type="spellEnd"/>
      <w:r w:rsidRPr="0051640E">
        <w:rPr>
          <w:rFonts w:ascii="Times New Roman" w:hAnsi="Times New Roman" w:cs="Times New Roman"/>
        </w:rPr>
        <w:t xml:space="preserve"> </w:t>
      </w:r>
      <w:proofErr w:type="spellStart"/>
      <w:r w:rsidRPr="0051640E">
        <w:rPr>
          <w:rFonts w:ascii="Times New Roman" w:hAnsi="Times New Roman" w:cs="Times New Roman"/>
        </w:rPr>
        <w:t>comportarea</w:t>
      </w:r>
      <w:proofErr w:type="spellEnd"/>
      <w:r w:rsidRPr="0051640E">
        <w:rPr>
          <w:rFonts w:ascii="Times New Roman" w:hAnsi="Times New Roman" w:cs="Times New Roman"/>
        </w:rPr>
        <w:t xml:space="preserve"> </w:t>
      </w:r>
      <w:proofErr w:type="spellStart"/>
      <w:r w:rsidRPr="0051640E">
        <w:rPr>
          <w:rFonts w:ascii="Times New Roman" w:hAnsi="Times New Roman" w:cs="Times New Roman"/>
        </w:rPr>
        <w:t>academi</w:t>
      </w:r>
      <w:r>
        <w:rPr>
          <w:rFonts w:ascii="Times New Roman" w:hAnsi="Times New Roman" w:cs="Times New Roman"/>
        </w:rPr>
        <w:t>ca</w:t>
      </w:r>
      <w:proofErr w:type="spellEnd"/>
      <w:r>
        <w:rPr>
          <w:rFonts w:ascii="Times New Roman" w:hAnsi="Times New Roman" w:cs="Times New Roman"/>
        </w:rPr>
        <w:t xml:space="preserve"> </w:t>
      </w:r>
      <w:r w:rsidRPr="00DB6C33">
        <w:rPr>
          <w:rFonts w:ascii="Times New Roman" w:hAnsi="Times New Roman" w:cs="Times New Roman"/>
          <w:lang w:val="ro-RO"/>
        </w:rPr>
        <w:t>–</w:t>
      </w:r>
      <w:r>
        <w:rPr>
          <w:rFonts w:ascii="Times New Roman" w:hAnsi="Times New Roman" w:cs="Times New Roman"/>
          <w:lang w:val="ro-RO"/>
        </w:rPr>
        <w:t xml:space="preserve"> </w:t>
      </w:r>
      <w:r>
        <w:rPr>
          <w:rFonts w:ascii="Times New Roman" w:hAnsi="Times New Roman" w:cs="Times New Roman"/>
          <w:b/>
          <w:bCs/>
        </w:rPr>
        <w:t>20</w:t>
      </w:r>
      <w:r w:rsidRPr="00DB6C33">
        <w:rPr>
          <w:rFonts w:ascii="Times New Roman" w:hAnsi="Times New Roman" w:cs="Times New Roman"/>
          <w:b/>
          <w:bCs/>
        </w:rPr>
        <w:t>pct</w:t>
      </w:r>
    </w:p>
    <w:p w14:paraId="6F12EF6A" w14:textId="77777777" w:rsidR="00913687" w:rsidRDefault="00913687" w:rsidP="00913687">
      <w:pPr>
        <w:pStyle w:val="Default"/>
        <w:spacing w:after="240"/>
        <w:jc w:val="both"/>
        <w:rPr>
          <w:rFonts w:ascii="Times New Roman" w:hAnsi="Times New Roman" w:cs="Times New Roman"/>
          <w:b/>
          <w:bCs/>
        </w:rPr>
      </w:pPr>
    </w:p>
    <w:p w14:paraId="3ED5BC4C" w14:textId="77777777" w:rsidR="00913687" w:rsidRDefault="0051640E" w:rsidP="00913687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51640E">
        <w:rPr>
          <w:b/>
          <w:bCs/>
          <w:lang w:val="ro-RO"/>
        </w:rPr>
        <w:lastRenderedPageBreak/>
        <w:t xml:space="preserve">h) </w:t>
      </w:r>
      <w:r w:rsidRPr="0051640E">
        <w:rPr>
          <w:rFonts w:ascii="Times New Roman" w:hAnsi="Times New Roman" w:cs="Times New Roman"/>
        </w:rPr>
        <w:t xml:space="preserve">Alte </w:t>
      </w:r>
      <w:proofErr w:type="spellStart"/>
      <w:r w:rsidRPr="0051640E">
        <w:rPr>
          <w:rFonts w:ascii="Times New Roman" w:hAnsi="Times New Roman" w:cs="Times New Roman"/>
        </w:rPr>
        <w:t>activitati</w:t>
      </w:r>
      <w:proofErr w:type="spellEnd"/>
      <w:r w:rsidRPr="0051640E">
        <w:rPr>
          <w:rFonts w:ascii="Times New Roman" w:hAnsi="Times New Roman" w:cs="Times New Roman"/>
        </w:rPr>
        <w:t xml:space="preserve"> </w:t>
      </w:r>
      <w:proofErr w:type="spellStart"/>
      <w:r w:rsidRPr="0051640E">
        <w:rPr>
          <w:rFonts w:ascii="Times New Roman" w:hAnsi="Times New Roman" w:cs="Times New Roman"/>
        </w:rPr>
        <w:t>semnificative</w:t>
      </w:r>
      <w:proofErr w:type="spellEnd"/>
      <w:r w:rsidRPr="0051640E">
        <w:rPr>
          <w:rFonts w:ascii="Times New Roman" w:hAnsi="Times New Roman" w:cs="Times New Roman"/>
        </w:rPr>
        <w:t xml:space="preserve"> la </w:t>
      </w:r>
      <w:proofErr w:type="spellStart"/>
      <w:r w:rsidRPr="0051640E">
        <w:rPr>
          <w:rFonts w:ascii="Times New Roman" w:hAnsi="Times New Roman" w:cs="Times New Roman"/>
        </w:rPr>
        <w:t>nivel</w:t>
      </w:r>
      <w:proofErr w:type="spellEnd"/>
      <w:r w:rsidRPr="0051640E">
        <w:rPr>
          <w:rFonts w:ascii="Times New Roman" w:hAnsi="Times New Roman" w:cs="Times New Roman"/>
        </w:rPr>
        <w:t xml:space="preserve"> de </w:t>
      </w:r>
      <w:proofErr w:type="spellStart"/>
      <w:r w:rsidRPr="0051640E">
        <w:rPr>
          <w:rFonts w:ascii="Times New Roman" w:hAnsi="Times New Roman" w:cs="Times New Roman"/>
        </w:rPr>
        <w:t>departament</w:t>
      </w:r>
      <w:proofErr w:type="spellEnd"/>
      <w:r w:rsidRPr="0051640E">
        <w:rPr>
          <w:rFonts w:ascii="Times New Roman" w:hAnsi="Times New Roman" w:cs="Times New Roman"/>
        </w:rPr>
        <w:t>/</w:t>
      </w:r>
      <w:proofErr w:type="spellStart"/>
      <w:r w:rsidRPr="0051640E">
        <w:rPr>
          <w:rFonts w:ascii="Times New Roman" w:hAnsi="Times New Roman" w:cs="Times New Roman"/>
        </w:rPr>
        <w:t>facultate</w:t>
      </w:r>
      <w:proofErr w:type="spellEnd"/>
      <w:r w:rsidRPr="0051640E">
        <w:rPr>
          <w:rFonts w:ascii="Times New Roman" w:hAnsi="Times New Roman" w:cs="Times New Roman"/>
        </w:rPr>
        <w:t xml:space="preserve"> </w:t>
      </w:r>
      <w:proofErr w:type="spellStart"/>
      <w:r w:rsidRPr="0051640E">
        <w:rPr>
          <w:rFonts w:ascii="Times New Roman" w:hAnsi="Times New Roman" w:cs="Times New Roman"/>
        </w:rPr>
        <w:t>diferite</w:t>
      </w:r>
      <w:proofErr w:type="spellEnd"/>
      <w:r w:rsidRPr="0051640E">
        <w:rPr>
          <w:rFonts w:ascii="Times New Roman" w:hAnsi="Times New Roman" w:cs="Times New Roman"/>
        </w:rPr>
        <w:t xml:space="preserve"> de </w:t>
      </w:r>
      <w:proofErr w:type="spellStart"/>
      <w:r w:rsidRPr="0051640E">
        <w:rPr>
          <w:rFonts w:ascii="Times New Roman" w:hAnsi="Times New Roman" w:cs="Times New Roman"/>
        </w:rPr>
        <w:t>cele</w:t>
      </w:r>
      <w:proofErr w:type="spellEnd"/>
      <w:r w:rsidRPr="0051640E">
        <w:rPr>
          <w:rFonts w:ascii="Times New Roman" w:hAnsi="Times New Roman" w:cs="Times New Roman"/>
        </w:rPr>
        <w:t xml:space="preserve"> de la </w:t>
      </w:r>
      <w:proofErr w:type="spellStart"/>
      <w:r w:rsidRPr="0051640E">
        <w:rPr>
          <w:rFonts w:ascii="Times New Roman" w:hAnsi="Times New Roman" w:cs="Times New Roman"/>
        </w:rPr>
        <w:t>punctele</w:t>
      </w:r>
      <w:proofErr w:type="spellEnd"/>
      <w:r w:rsidRPr="0051640E">
        <w:rPr>
          <w:rFonts w:ascii="Times New Roman" w:hAnsi="Times New Roman" w:cs="Times New Roman"/>
        </w:rPr>
        <w:t xml:space="preserve"> (a-h)</w:t>
      </w:r>
      <w:r>
        <w:rPr>
          <w:rFonts w:ascii="Times New Roman" w:hAnsi="Times New Roman" w:cs="Times New Roman"/>
        </w:rPr>
        <w:t xml:space="preserve">: </w:t>
      </w:r>
    </w:p>
    <w:p w14:paraId="5D550EA5" w14:textId="5C3B5DEC" w:rsidR="00913687" w:rsidRDefault="00913687" w:rsidP="00913687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 w:rsidR="0051640E">
        <w:rPr>
          <w:rFonts w:ascii="Times New Roman" w:hAnsi="Times New Roman" w:cs="Times New Roman"/>
        </w:rPr>
        <w:t>participarea</w:t>
      </w:r>
      <w:proofErr w:type="spellEnd"/>
      <w:r w:rsidR="0051640E">
        <w:rPr>
          <w:rFonts w:ascii="Times New Roman" w:hAnsi="Times New Roman" w:cs="Times New Roman"/>
        </w:rPr>
        <w:t xml:space="preserve"> la </w:t>
      </w:r>
      <w:proofErr w:type="spellStart"/>
      <w:r w:rsidR="0051640E">
        <w:rPr>
          <w:rFonts w:ascii="Times New Roman" w:hAnsi="Times New Roman" w:cs="Times New Roman"/>
        </w:rPr>
        <w:t>realizarea</w:t>
      </w:r>
      <w:proofErr w:type="spellEnd"/>
      <w:r w:rsidR="0051640E">
        <w:rPr>
          <w:rFonts w:ascii="Times New Roman" w:hAnsi="Times New Roman" w:cs="Times New Roman"/>
        </w:rPr>
        <w:t xml:space="preserve"> </w:t>
      </w:r>
      <w:proofErr w:type="spellStart"/>
      <w:r w:rsidR="0051640E">
        <w:rPr>
          <w:rFonts w:ascii="Times New Roman" w:hAnsi="Times New Roman" w:cs="Times New Roman"/>
        </w:rPr>
        <w:t>experimentelor</w:t>
      </w:r>
      <w:proofErr w:type="spellEnd"/>
      <w:r w:rsidR="0051640E">
        <w:rPr>
          <w:rFonts w:ascii="Times New Roman" w:hAnsi="Times New Roman" w:cs="Times New Roman"/>
        </w:rPr>
        <w:t xml:space="preserve"> </w:t>
      </w:r>
      <w:proofErr w:type="spellStart"/>
      <w:r w:rsidR="0051640E">
        <w:rPr>
          <w:rFonts w:ascii="Times New Roman" w:hAnsi="Times New Roman" w:cs="Times New Roman"/>
        </w:rPr>
        <w:t>doctoranzilor</w:t>
      </w:r>
      <w:proofErr w:type="spellEnd"/>
      <w:r w:rsidR="0051640E">
        <w:rPr>
          <w:rFonts w:ascii="Times New Roman" w:hAnsi="Times New Roman" w:cs="Times New Roman"/>
        </w:rPr>
        <w:t xml:space="preserve"> din </w:t>
      </w:r>
      <w:proofErr w:type="spellStart"/>
      <w:r w:rsidR="0051640E">
        <w:rPr>
          <w:rFonts w:ascii="Times New Roman" w:hAnsi="Times New Roman" w:cs="Times New Roman"/>
        </w:rPr>
        <w:t>cadrul</w:t>
      </w:r>
      <w:proofErr w:type="spellEnd"/>
      <w:r w:rsidR="0051640E">
        <w:rPr>
          <w:rFonts w:ascii="Times New Roman" w:hAnsi="Times New Roman" w:cs="Times New Roman"/>
        </w:rPr>
        <w:t xml:space="preserve"> </w:t>
      </w:r>
      <w:proofErr w:type="spellStart"/>
      <w:r w:rsidR="0051640E">
        <w:rPr>
          <w:rFonts w:ascii="Times New Roman" w:hAnsi="Times New Roman" w:cs="Times New Roman"/>
        </w:rPr>
        <w:t>Departamentului</w:t>
      </w:r>
      <w:proofErr w:type="spellEnd"/>
      <w:r w:rsidR="0051640E">
        <w:rPr>
          <w:rFonts w:ascii="Times New Roman" w:hAnsi="Times New Roman" w:cs="Times New Roman"/>
        </w:rPr>
        <w:t xml:space="preserve"> </w:t>
      </w:r>
      <w:proofErr w:type="spellStart"/>
      <w:r w:rsidR="0051640E">
        <w:rPr>
          <w:rFonts w:ascii="Times New Roman" w:hAnsi="Times New Roman" w:cs="Times New Roman"/>
        </w:rPr>
        <w:t>Structuri</w:t>
      </w:r>
      <w:proofErr w:type="spellEnd"/>
      <w:r w:rsidR="0051640E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Pop Maria, </w:t>
      </w:r>
      <w:proofErr w:type="spellStart"/>
      <w:r w:rsidR="0051640E">
        <w:rPr>
          <w:rFonts w:ascii="Times New Roman" w:hAnsi="Times New Roman" w:cs="Times New Roman"/>
        </w:rPr>
        <w:t>Domut</w:t>
      </w:r>
      <w:proofErr w:type="spellEnd"/>
      <w:r w:rsidR="0051640E">
        <w:rPr>
          <w:rFonts w:ascii="Times New Roman" w:hAnsi="Times New Roman" w:cs="Times New Roman"/>
        </w:rPr>
        <w:t xml:space="preserve"> (</w:t>
      </w:r>
      <w:proofErr w:type="spellStart"/>
      <w:r w:rsidR="0051640E">
        <w:rPr>
          <w:rFonts w:ascii="Times New Roman" w:hAnsi="Times New Roman" w:cs="Times New Roman"/>
        </w:rPr>
        <w:t>cas</w:t>
      </w:r>
      <w:proofErr w:type="spellEnd"/>
      <w:r w:rsidR="0051640E">
        <w:rPr>
          <w:rFonts w:ascii="Times New Roman" w:hAnsi="Times New Roman" w:cs="Times New Roman"/>
        </w:rPr>
        <w:t xml:space="preserve">. Cosa) Alexandra, </w:t>
      </w:r>
      <w:proofErr w:type="spellStart"/>
      <w:r w:rsidR="0051640E">
        <w:rPr>
          <w:rFonts w:ascii="Times New Roman" w:hAnsi="Times New Roman" w:cs="Times New Roman"/>
        </w:rPr>
        <w:t>Butean</w:t>
      </w:r>
      <w:proofErr w:type="spellEnd"/>
      <w:r w:rsidR="0051640E">
        <w:rPr>
          <w:rFonts w:ascii="Times New Roman" w:hAnsi="Times New Roman" w:cs="Times New Roman"/>
        </w:rPr>
        <w:t xml:space="preserve"> Cristian, </w:t>
      </w:r>
      <w:proofErr w:type="spellStart"/>
      <w:r w:rsidR="0051640E">
        <w:rPr>
          <w:rFonts w:ascii="Times New Roman" w:hAnsi="Times New Roman" w:cs="Times New Roman"/>
        </w:rPr>
        <w:t>Pasca</w:t>
      </w:r>
      <w:proofErr w:type="spellEnd"/>
      <w:r w:rsidR="0051640E">
        <w:rPr>
          <w:rFonts w:ascii="Times New Roman" w:hAnsi="Times New Roman" w:cs="Times New Roman"/>
        </w:rPr>
        <w:t xml:space="preserve"> </w:t>
      </w:r>
      <w:proofErr w:type="spellStart"/>
      <w:r w:rsidR="0051640E">
        <w:rPr>
          <w:rFonts w:ascii="Times New Roman" w:hAnsi="Times New Roman" w:cs="Times New Roman"/>
        </w:rPr>
        <w:t>Denisa</w:t>
      </w:r>
      <w:proofErr w:type="spellEnd"/>
      <w:r w:rsidR="0051640E">
        <w:rPr>
          <w:rFonts w:ascii="Times New Roman" w:hAnsi="Times New Roman" w:cs="Times New Roman"/>
        </w:rPr>
        <w:t xml:space="preserve">, din </w:t>
      </w:r>
      <w:proofErr w:type="spellStart"/>
      <w:r w:rsidR="0051640E">
        <w:rPr>
          <w:rFonts w:ascii="Times New Roman" w:hAnsi="Times New Roman" w:cs="Times New Roman"/>
        </w:rPr>
        <w:t>cadrul</w:t>
      </w:r>
      <w:proofErr w:type="spellEnd"/>
      <w:r w:rsidR="0051640E">
        <w:rPr>
          <w:rFonts w:ascii="Times New Roman" w:hAnsi="Times New Roman" w:cs="Times New Roman"/>
        </w:rPr>
        <w:t xml:space="preserve"> </w:t>
      </w:r>
      <w:proofErr w:type="spellStart"/>
      <w:r w:rsidR="0051640E">
        <w:rPr>
          <w:rFonts w:ascii="Times New Roman" w:hAnsi="Times New Roman" w:cs="Times New Roman"/>
        </w:rPr>
        <w:t>Departamentului</w:t>
      </w:r>
      <w:proofErr w:type="spellEnd"/>
      <w:r w:rsidR="0051640E">
        <w:rPr>
          <w:rFonts w:ascii="Times New Roman" w:hAnsi="Times New Roman" w:cs="Times New Roman"/>
        </w:rPr>
        <w:t xml:space="preserve"> </w:t>
      </w:r>
      <w:proofErr w:type="spellStart"/>
      <w:r w:rsidR="0051640E">
        <w:rPr>
          <w:rFonts w:ascii="Times New Roman" w:hAnsi="Times New Roman" w:cs="Times New Roman"/>
        </w:rPr>
        <w:t>Mecanica</w:t>
      </w:r>
      <w:proofErr w:type="spellEnd"/>
      <w:r w:rsidR="0051640E">
        <w:rPr>
          <w:rFonts w:ascii="Times New Roman" w:hAnsi="Times New Roman" w:cs="Times New Roman"/>
        </w:rPr>
        <w:t xml:space="preserve"> </w:t>
      </w:r>
      <w:proofErr w:type="spellStart"/>
      <w:r w:rsidR="0051640E">
        <w:rPr>
          <w:rFonts w:ascii="Times New Roman" w:hAnsi="Times New Roman" w:cs="Times New Roman"/>
        </w:rPr>
        <w:t>Constructiilor</w:t>
      </w:r>
      <w:proofErr w:type="spellEnd"/>
      <w:r w:rsidR="0051640E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Lungu (</w:t>
      </w:r>
      <w:proofErr w:type="spellStart"/>
      <w:r>
        <w:rPr>
          <w:rFonts w:ascii="Times New Roman" w:hAnsi="Times New Roman" w:cs="Times New Roman"/>
        </w:rPr>
        <w:t>cas</w:t>
      </w:r>
      <w:proofErr w:type="spellEnd"/>
      <w:r>
        <w:rPr>
          <w:rFonts w:ascii="Times New Roman" w:hAnsi="Times New Roman" w:cs="Times New Roman"/>
        </w:rPr>
        <w:t xml:space="preserve">. Moldovan) </w:t>
      </w:r>
      <w:proofErr w:type="spellStart"/>
      <w:r>
        <w:rPr>
          <w:rFonts w:ascii="Times New Roman" w:hAnsi="Times New Roman" w:cs="Times New Roman"/>
        </w:rPr>
        <w:t>Ilinca</w:t>
      </w:r>
      <w:proofErr w:type="spellEnd"/>
      <w:r>
        <w:rPr>
          <w:rFonts w:ascii="Times New Roman" w:hAnsi="Times New Roman" w:cs="Times New Roman"/>
        </w:rPr>
        <w:t xml:space="preserve">-Florina, Sergiu </w:t>
      </w:r>
      <w:proofErr w:type="spellStart"/>
      <w:r>
        <w:rPr>
          <w:rFonts w:ascii="Times New Roman" w:hAnsi="Times New Roman" w:cs="Times New Roman"/>
        </w:rPr>
        <w:t>Tere</w:t>
      </w:r>
      <w:proofErr w:type="spellEnd"/>
      <w:r w:rsidR="00B2291F">
        <w:rPr>
          <w:rFonts w:ascii="Times New Roman" w:hAnsi="Times New Roman" w:cs="Times New Roman"/>
        </w:rPr>
        <w:t xml:space="preserve">, alti </w:t>
      </w:r>
      <w:proofErr w:type="spellStart"/>
      <w:r w:rsidR="00B2291F">
        <w:rPr>
          <w:rFonts w:ascii="Times New Roman" w:hAnsi="Times New Roman" w:cs="Times New Roman"/>
        </w:rPr>
        <w:t>doctoranzi</w:t>
      </w:r>
      <w:proofErr w:type="spellEnd"/>
      <w:r w:rsidR="00B2291F">
        <w:rPr>
          <w:rFonts w:ascii="Times New Roman" w:hAnsi="Times New Roman" w:cs="Times New Roman"/>
        </w:rPr>
        <w:t xml:space="preserve"> din </w:t>
      </w:r>
      <w:proofErr w:type="spellStart"/>
      <w:r w:rsidR="00B2291F">
        <w:rPr>
          <w:rFonts w:ascii="Times New Roman" w:hAnsi="Times New Roman" w:cs="Times New Roman"/>
        </w:rPr>
        <w:t>cadrul</w:t>
      </w:r>
      <w:proofErr w:type="spellEnd"/>
      <w:r w:rsidR="00B2291F">
        <w:rPr>
          <w:rFonts w:ascii="Times New Roman" w:hAnsi="Times New Roman" w:cs="Times New Roman"/>
        </w:rPr>
        <w:t xml:space="preserve"> </w:t>
      </w:r>
      <w:proofErr w:type="spellStart"/>
      <w:r w:rsidR="00B2291F">
        <w:rPr>
          <w:rFonts w:ascii="Times New Roman" w:hAnsi="Times New Roman" w:cs="Times New Roman"/>
        </w:rPr>
        <w:t>Departamentului</w:t>
      </w:r>
      <w:proofErr w:type="spellEnd"/>
      <w:r w:rsidR="00B2291F">
        <w:rPr>
          <w:rFonts w:ascii="Times New Roman" w:hAnsi="Times New Roman" w:cs="Times New Roman"/>
        </w:rPr>
        <w:t xml:space="preserve"> de </w:t>
      </w:r>
      <w:proofErr w:type="spellStart"/>
      <w:r w:rsidR="00B2291F">
        <w:rPr>
          <w:rFonts w:ascii="Times New Roman" w:hAnsi="Times New Roman" w:cs="Times New Roman"/>
        </w:rPr>
        <w:t>Constructii</w:t>
      </w:r>
      <w:proofErr w:type="spellEnd"/>
      <w:r w:rsidR="00B2291F">
        <w:rPr>
          <w:rFonts w:ascii="Times New Roman" w:hAnsi="Times New Roman" w:cs="Times New Roman"/>
        </w:rPr>
        <w:t xml:space="preserve"> Civile </w:t>
      </w:r>
      <w:proofErr w:type="spellStart"/>
      <w:r w:rsidR="00B2291F">
        <w:rPr>
          <w:rFonts w:ascii="Times New Roman" w:hAnsi="Times New Roman" w:cs="Times New Roman"/>
        </w:rPr>
        <w:t>si</w:t>
      </w:r>
      <w:proofErr w:type="spellEnd"/>
      <w:r w:rsidR="00B2291F">
        <w:rPr>
          <w:rFonts w:ascii="Times New Roman" w:hAnsi="Times New Roman" w:cs="Times New Roman"/>
        </w:rPr>
        <w:t xml:space="preserve"> Management, </w:t>
      </w:r>
      <w:proofErr w:type="spellStart"/>
      <w:r w:rsidR="00B2291F">
        <w:rPr>
          <w:rFonts w:ascii="Times New Roman" w:hAnsi="Times New Roman" w:cs="Times New Roman"/>
        </w:rPr>
        <w:t>studenti</w:t>
      </w:r>
      <w:proofErr w:type="spellEnd"/>
      <w:r w:rsidR="00B2291F">
        <w:rPr>
          <w:rFonts w:ascii="Times New Roman" w:hAnsi="Times New Roman" w:cs="Times New Roman"/>
        </w:rPr>
        <w:t xml:space="preserve"> </w:t>
      </w:r>
      <w:proofErr w:type="spellStart"/>
      <w:r w:rsidR="00B2291F">
        <w:rPr>
          <w:rFonts w:ascii="Times New Roman" w:hAnsi="Times New Roman" w:cs="Times New Roman"/>
        </w:rPr>
        <w:t>straini</w:t>
      </w:r>
      <w:proofErr w:type="spellEnd"/>
      <w:r w:rsidR="00B2291F">
        <w:rPr>
          <w:rFonts w:ascii="Times New Roman" w:hAnsi="Times New Roman" w:cs="Times New Roman"/>
        </w:rPr>
        <w:t xml:space="preserve"> cu burse Erasmus </w:t>
      </w:r>
      <w:proofErr w:type="spellStart"/>
      <w:r w:rsidR="00B2291F">
        <w:rPr>
          <w:rFonts w:ascii="Times New Roman" w:hAnsi="Times New Roman" w:cs="Times New Roman"/>
        </w:rPr>
        <w:t>lucrari</w:t>
      </w:r>
      <w:proofErr w:type="spellEnd"/>
      <w:r w:rsidR="00B2291F">
        <w:rPr>
          <w:rFonts w:ascii="Times New Roman" w:hAnsi="Times New Roman" w:cs="Times New Roman"/>
        </w:rPr>
        <w:t xml:space="preserve"> de </w:t>
      </w:r>
      <w:proofErr w:type="spellStart"/>
      <w:r w:rsidR="00B2291F">
        <w:rPr>
          <w:rFonts w:ascii="Times New Roman" w:hAnsi="Times New Roman" w:cs="Times New Roman"/>
        </w:rPr>
        <w:t>experimentale</w:t>
      </w:r>
      <w:proofErr w:type="spellEnd"/>
      <w:r w:rsidR="00B438DF">
        <w:rPr>
          <w:rFonts w:ascii="Times New Roman" w:hAnsi="Times New Roman" w:cs="Times New Roman"/>
        </w:rPr>
        <w:t xml:space="preserve"> de </w:t>
      </w:r>
      <w:proofErr w:type="spellStart"/>
      <w:r w:rsidR="00B438DF">
        <w:rPr>
          <w:rFonts w:ascii="Times New Roman" w:hAnsi="Times New Roman" w:cs="Times New Roman"/>
        </w:rPr>
        <w:t>laborator</w:t>
      </w:r>
      <w:proofErr w:type="spellEnd"/>
      <w:r w:rsidR="00B2291F">
        <w:rPr>
          <w:rFonts w:ascii="Times New Roman" w:hAnsi="Times New Roman" w:cs="Times New Roman"/>
        </w:rPr>
        <w:t xml:space="preserve">, </w:t>
      </w:r>
      <w:proofErr w:type="spellStart"/>
      <w:r w:rsidR="00B2291F">
        <w:rPr>
          <w:rFonts w:ascii="Times New Roman" w:hAnsi="Times New Roman" w:cs="Times New Roman"/>
        </w:rPr>
        <w:t>doctoranzi</w:t>
      </w:r>
      <w:proofErr w:type="spellEnd"/>
      <w:r w:rsidR="00B2291F">
        <w:rPr>
          <w:rFonts w:ascii="Times New Roman" w:hAnsi="Times New Roman" w:cs="Times New Roman"/>
        </w:rPr>
        <w:t xml:space="preserve"> </w:t>
      </w:r>
      <w:proofErr w:type="spellStart"/>
      <w:r w:rsidR="00B2291F">
        <w:rPr>
          <w:rFonts w:ascii="Times New Roman" w:hAnsi="Times New Roman" w:cs="Times New Roman"/>
        </w:rPr>
        <w:t>straini</w:t>
      </w:r>
      <w:proofErr w:type="spellEnd"/>
      <w:r w:rsidR="00B438DF">
        <w:rPr>
          <w:rFonts w:ascii="Times New Roman" w:hAnsi="Times New Roman" w:cs="Times New Roman"/>
        </w:rPr>
        <w:t xml:space="preserve"> – </w:t>
      </w:r>
      <w:proofErr w:type="spellStart"/>
      <w:r w:rsidR="00B438DF">
        <w:rPr>
          <w:rFonts w:ascii="Times New Roman" w:hAnsi="Times New Roman" w:cs="Times New Roman"/>
        </w:rPr>
        <w:t>participarea</w:t>
      </w:r>
      <w:proofErr w:type="spellEnd"/>
      <w:r w:rsidR="00B438DF">
        <w:rPr>
          <w:rFonts w:ascii="Times New Roman" w:hAnsi="Times New Roman" w:cs="Times New Roman"/>
        </w:rPr>
        <w:t xml:space="preserve"> la </w:t>
      </w:r>
      <w:proofErr w:type="spellStart"/>
      <w:r w:rsidR="00B438DF">
        <w:rPr>
          <w:rFonts w:ascii="Times New Roman" w:hAnsi="Times New Roman" w:cs="Times New Roman"/>
        </w:rPr>
        <w:t>testarea</w:t>
      </w:r>
      <w:proofErr w:type="spellEnd"/>
      <w:r w:rsidR="00B438DF">
        <w:rPr>
          <w:rFonts w:ascii="Times New Roman" w:hAnsi="Times New Roman" w:cs="Times New Roman"/>
        </w:rPr>
        <w:t xml:space="preserve"> </w:t>
      </w:r>
      <w:proofErr w:type="spellStart"/>
      <w:r w:rsidR="00B438DF">
        <w:rPr>
          <w:rFonts w:ascii="Times New Roman" w:hAnsi="Times New Roman" w:cs="Times New Roman"/>
        </w:rPr>
        <w:t>si</w:t>
      </w:r>
      <w:proofErr w:type="spellEnd"/>
      <w:r w:rsidR="00B438DF">
        <w:rPr>
          <w:rFonts w:ascii="Times New Roman" w:hAnsi="Times New Roman" w:cs="Times New Roman"/>
        </w:rPr>
        <w:t xml:space="preserve"> </w:t>
      </w:r>
      <w:proofErr w:type="spellStart"/>
      <w:r w:rsidR="00B438DF">
        <w:rPr>
          <w:rFonts w:ascii="Times New Roman" w:hAnsi="Times New Roman" w:cs="Times New Roman"/>
        </w:rPr>
        <w:t>pregatirea</w:t>
      </w:r>
      <w:proofErr w:type="spellEnd"/>
      <w:r w:rsidR="00B438DF">
        <w:rPr>
          <w:rFonts w:ascii="Times New Roman" w:hAnsi="Times New Roman" w:cs="Times New Roman"/>
        </w:rPr>
        <w:t xml:space="preserve"> </w:t>
      </w:r>
      <w:proofErr w:type="spellStart"/>
      <w:r w:rsidR="00B438DF">
        <w:rPr>
          <w:rFonts w:ascii="Times New Roman" w:hAnsi="Times New Roman" w:cs="Times New Roman"/>
        </w:rPr>
        <w:t>experimentelor</w:t>
      </w:r>
      <w:proofErr w:type="spellEnd"/>
    </w:p>
    <w:p w14:paraId="11D79777" w14:textId="1DEE7A92" w:rsidR="000C0F6E" w:rsidRDefault="000C0F6E" w:rsidP="00913687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achizitii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aparatura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testare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masurare</w:t>
      </w:r>
      <w:proofErr w:type="spellEnd"/>
      <w:r>
        <w:rPr>
          <w:rFonts w:ascii="Times New Roman" w:hAnsi="Times New Roman" w:cs="Times New Roman"/>
        </w:rPr>
        <w:t xml:space="preserve"> din </w:t>
      </w:r>
      <w:proofErr w:type="spellStart"/>
      <w:r>
        <w:rPr>
          <w:rFonts w:ascii="Times New Roman" w:hAnsi="Times New Roman" w:cs="Times New Roman"/>
        </w:rPr>
        <w:t>contracte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cercetare</w:t>
      </w:r>
      <w:proofErr w:type="spellEnd"/>
      <w:r>
        <w:rPr>
          <w:rFonts w:ascii="Times New Roman" w:hAnsi="Times New Roman" w:cs="Times New Roman"/>
        </w:rPr>
        <w:t xml:space="preserve"> (camera </w:t>
      </w:r>
      <w:proofErr w:type="spellStart"/>
      <w:r>
        <w:rPr>
          <w:rFonts w:ascii="Times New Roman" w:hAnsi="Times New Roman" w:cs="Times New Roman"/>
        </w:rPr>
        <w:t>optica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analiza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deformatii</w:t>
      </w:r>
      <w:proofErr w:type="spellEnd"/>
      <w:r>
        <w:rPr>
          <w:rFonts w:ascii="Times New Roman" w:hAnsi="Times New Roman" w:cs="Times New Roman"/>
        </w:rPr>
        <w:t xml:space="preserve">, camera </w:t>
      </w:r>
      <w:proofErr w:type="spellStart"/>
      <w:r>
        <w:rPr>
          <w:rFonts w:ascii="Times New Roman" w:hAnsi="Times New Roman" w:cs="Times New Roman"/>
        </w:rPr>
        <w:t>termica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etc</w:t>
      </w:r>
      <w:proofErr w:type="spellEnd"/>
      <w:r>
        <w:rPr>
          <w:rFonts w:ascii="Times New Roman" w:hAnsi="Times New Roman" w:cs="Times New Roman"/>
        </w:rPr>
        <w:t>)</w:t>
      </w:r>
    </w:p>
    <w:p w14:paraId="393029FB" w14:textId="77777777" w:rsidR="00D17212" w:rsidRDefault="00913687" w:rsidP="00913687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membru</w:t>
      </w:r>
      <w:proofErr w:type="spellEnd"/>
      <w:r>
        <w:rPr>
          <w:rFonts w:ascii="Times New Roman" w:hAnsi="Times New Roman" w:cs="Times New Roman"/>
        </w:rPr>
        <w:t xml:space="preserve"> in </w:t>
      </w:r>
      <w:proofErr w:type="spellStart"/>
      <w:r>
        <w:rPr>
          <w:rFonts w:ascii="Times New Roman" w:hAnsi="Times New Roman" w:cs="Times New Roman"/>
        </w:rPr>
        <w:t>comisia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indrumare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doctoranzi</w:t>
      </w:r>
      <w:proofErr w:type="spellEnd"/>
      <w:r>
        <w:rPr>
          <w:rFonts w:ascii="Times New Roman" w:hAnsi="Times New Roman" w:cs="Times New Roman"/>
        </w:rPr>
        <w:t xml:space="preserve"> in </w:t>
      </w:r>
      <w:proofErr w:type="spellStart"/>
      <w:r>
        <w:rPr>
          <w:rFonts w:ascii="Times New Roman" w:hAnsi="Times New Roman" w:cs="Times New Roman"/>
        </w:rPr>
        <w:t>stagiu</w:t>
      </w:r>
      <w:proofErr w:type="spellEnd"/>
      <w:r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Boldor</w:t>
      </w:r>
      <w:proofErr w:type="spellEnd"/>
      <w:r>
        <w:rPr>
          <w:rFonts w:ascii="Times New Roman" w:hAnsi="Times New Roman" w:cs="Times New Roman"/>
        </w:rPr>
        <w:t xml:space="preserve"> Roxana, </w:t>
      </w:r>
      <w:proofErr w:type="spellStart"/>
      <w:r>
        <w:rPr>
          <w:rFonts w:ascii="Times New Roman" w:hAnsi="Times New Roman" w:cs="Times New Roman"/>
        </w:rPr>
        <w:t>Bostan</w:t>
      </w:r>
      <w:proofErr w:type="spellEnd"/>
      <w:r>
        <w:rPr>
          <w:rFonts w:ascii="Times New Roman" w:hAnsi="Times New Roman" w:cs="Times New Roman"/>
        </w:rPr>
        <w:t xml:space="preserve"> Anda, </w:t>
      </w:r>
      <w:proofErr w:type="spellStart"/>
      <w:r>
        <w:rPr>
          <w:rFonts w:ascii="Times New Roman" w:hAnsi="Times New Roman" w:cs="Times New Roman"/>
        </w:rPr>
        <w:t>Cuibus</w:t>
      </w:r>
      <w:proofErr w:type="spellEnd"/>
      <w:r>
        <w:rPr>
          <w:rFonts w:ascii="Times New Roman" w:hAnsi="Times New Roman" w:cs="Times New Roman"/>
        </w:rPr>
        <w:t xml:space="preserve"> Alexandrina, </w:t>
      </w:r>
      <w:proofErr w:type="spellStart"/>
      <w:r>
        <w:rPr>
          <w:rFonts w:ascii="Times New Roman" w:hAnsi="Times New Roman" w:cs="Times New Roman"/>
        </w:rPr>
        <w:t>Plesa</w:t>
      </w:r>
      <w:proofErr w:type="spellEnd"/>
      <w:r>
        <w:rPr>
          <w:rFonts w:ascii="Times New Roman" w:hAnsi="Times New Roman" w:cs="Times New Roman"/>
        </w:rPr>
        <w:t xml:space="preserve"> Bogdan, </w:t>
      </w:r>
      <w:proofErr w:type="spellStart"/>
      <w:r>
        <w:rPr>
          <w:rFonts w:ascii="Times New Roman" w:hAnsi="Times New Roman" w:cs="Times New Roman"/>
        </w:rPr>
        <w:t>Domut</w:t>
      </w:r>
      <w:proofErr w:type="spellEnd"/>
      <w:r>
        <w:rPr>
          <w:rFonts w:ascii="Times New Roman" w:hAnsi="Times New Roman" w:cs="Times New Roman"/>
        </w:rPr>
        <w:t xml:space="preserve"> Alexandra, </w:t>
      </w:r>
      <w:proofErr w:type="spellStart"/>
      <w:r>
        <w:rPr>
          <w:rFonts w:ascii="Times New Roman" w:hAnsi="Times New Roman" w:cs="Times New Roman"/>
        </w:rPr>
        <w:t>Miron</w:t>
      </w:r>
      <w:proofErr w:type="spellEnd"/>
      <w:r>
        <w:rPr>
          <w:rFonts w:ascii="Times New Roman" w:hAnsi="Times New Roman" w:cs="Times New Roman"/>
        </w:rPr>
        <w:t xml:space="preserve"> Narcisa, </w:t>
      </w:r>
      <w:proofErr w:type="spellStart"/>
      <w:r>
        <w:rPr>
          <w:rFonts w:ascii="Times New Roman" w:hAnsi="Times New Roman" w:cs="Times New Roman"/>
        </w:rPr>
        <w:t>Butean</w:t>
      </w:r>
      <w:proofErr w:type="spellEnd"/>
      <w:r>
        <w:rPr>
          <w:rFonts w:ascii="Times New Roman" w:hAnsi="Times New Roman" w:cs="Times New Roman"/>
        </w:rPr>
        <w:t xml:space="preserve"> Cristian, </w:t>
      </w:r>
      <w:proofErr w:type="spellStart"/>
      <w:r>
        <w:rPr>
          <w:rFonts w:ascii="Times New Roman" w:hAnsi="Times New Roman" w:cs="Times New Roman"/>
        </w:rPr>
        <w:t>Lukacsi</w:t>
      </w:r>
      <w:proofErr w:type="spellEnd"/>
      <w:r>
        <w:rPr>
          <w:rFonts w:ascii="Times New Roman" w:hAnsi="Times New Roman" w:cs="Times New Roman"/>
        </w:rPr>
        <w:t xml:space="preserve"> Csaba  </w:t>
      </w:r>
    </w:p>
    <w:p w14:paraId="788DDDD3" w14:textId="77777777" w:rsidR="00D578B9" w:rsidRDefault="00D17212" w:rsidP="00913687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upgrade </w:t>
      </w:r>
      <w:proofErr w:type="spellStart"/>
      <w:r>
        <w:rPr>
          <w:rFonts w:ascii="Times New Roman" w:hAnsi="Times New Roman" w:cs="Times New Roman"/>
        </w:rPr>
        <w:t>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mentenanta</w:t>
      </w:r>
      <w:proofErr w:type="spellEnd"/>
      <w:r>
        <w:rPr>
          <w:rFonts w:ascii="Times New Roman" w:hAnsi="Times New Roman" w:cs="Times New Roman"/>
        </w:rPr>
        <w:t xml:space="preserve"> la </w:t>
      </w:r>
      <w:proofErr w:type="spellStart"/>
      <w:r>
        <w:rPr>
          <w:rFonts w:ascii="Times New Roman" w:hAnsi="Times New Roman" w:cs="Times New Roman"/>
        </w:rPr>
        <w:t>zi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pentru</w:t>
      </w:r>
      <w:proofErr w:type="spellEnd"/>
      <w:r>
        <w:rPr>
          <w:rFonts w:ascii="Times New Roman" w:hAnsi="Times New Roman" w:cs="Times New Roman"/>
        </w:rPr>
        <w:t xml:space="preserve"> software element </w:t>
      </w:r>
      <w:proofErr w:type="spellStart"/>
      <w:r>
        <w:rPr>
          <w:rFonts w:ascii="Times New Roman" w:hAnsi="Times New Roman" w:cs="Times New Roman"/>
        </w:rPr>
        <w:t>finit</w:t>
      </w:r>
      <w:proofErr w:type="spellEnd"/>
      <w:r>
        <w:rPr>
          <w:rFonts w:ascii="Times New Roman" w:hAnsi="Times New Roman" w:cs="Times New Roman"/>
        </w:rPr>
        <w:t xml:space="preserve"> ATENA din </w:t>
      </w:r>
      <w:proofErr w:type="spellStart"/>
      <w:r>
        <w:rPr>
          <w:rFonts w:ascii="Times New Roman" w:hAnsi="Times New Roman" w:cs="Times New Roman"/>
        </w:rPr>
        <w:t>contracte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cercetare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contracte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sponsorizare</w:t>
      </w:r>
      <w:proofErr w:type="spellEnd"/>
      <w:r w:rsidR="00CE705C">
        <w:rPr>
          <w:rFonts w:ascii="Times New Roman" w:hAnsi="Times New Roman" w:cs="Times New Roman"/>
        </w:rPr>
        <w:t xml:space="preserve">, </w:t>
      </w:r>
      <w:proofErr w:type="spellStart"/>
      <w:r w:rsidR="00CE705C">
        <w:rPr>
          <w:rFonts w:ascii="Times New Roman" w:hAnsi="Times New Roman" w:cs="Times New Roman"/>
        </w:rPr>
        <w:t>etc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2C27FD7E" w14:textId="3C407995" w:rsidR="0051640E" w:rsidRDefault="00D578B9" w:rsidP="00913687">
      <w:pPr>
        <w:pStyle w:val="Default"/>
        <w:spacing w:line="360" w:lineRule="auto"/>
        <w:jc w:val="both"/>
        <w:rPr>
          <w:b/>
          <w:bCs/>
          <w:lang w:val="ro-RO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responsabil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Departament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Structuri</w:t>
      </w:r>
      <w:proofErr w:type="spellEnd"/>
      <w:r>
        <w:rPr>
          <w:rFonts w:ascii="Times New Roman" w:hAnsi="Times New Roman" w:cs="Times New Roman"/>
        </w:rPr>
        <w:t xml:space="preserve"> cu </w:t>
      </w:r>
      <w:proofErr w:type="spellStart"/>
      <w:r>
        <w:rPr>
          <w:rFonts w:ascii="Times New Roman" w:hAnsi="Times New Roman" w:cs="Times New Roman"/>
        </w:rPr>
        <w:t>instruirea</w:t>
      </w:r>
      <w:proofErr w:type="spellEnd"/>
      <w:r>
        <w:rPr>
          <w:rFonts w:ascii="Times New Roman" w:hAnsi="Times New Roman" w:cs="Times New Roman"/>
        </w:rPr>
        <w:t xml:space="preserve"> SSM </w:t>
      </w:r>
      <w:proofErr w:type="spellStart"/>
      <w:r>
        <w:rPr>
          <w:rFonts w:ascii="Times New Roman" w:hAnsi="Times New Roman" w:cs="Times New Roman"/>
        </w:rPr>
        <w:t>si</w:t>
      </w:r>
      <w:proofErr w:type="spellEnd"/>
      <w:r>
        <w:rPr>
          <w:rFonts w:ascii="Times New Roman" w:hAnsi="Times New Roman" w:cs="Times New Roman"/>
        </w:rPr>
        <w:t xml:space="preserve"> SU in </w:t>
      </w:r>
      <w:proofErr w:type="spellStart"/>
      <w:r>
        <w:rPr>
          <w:rFonts w:ascii="Times New Roman" w:hAnsi="Times New Roman" w:cs="Times New Roman"/>
        </w:rPr>
        <w:t>ultimii</w:t>
      </w:r>
      <w:proofErr w:type="spellEnd"/>
      <w:r>
        <w:rPr>
          <w:rFonts w:ascii="Times New Roman" w:hAnsi="Times New Roman" w:cs="Times New Roman"/>
        </w:rPr>
        <w:t xml:space="preserve"> 12 ani </w:t>
      </w:r>
      <w:r w:rsidR="0051640E">
        <w:rPr>
          <w:rFonts w:ascii="Times New Roman" w:hAnsi="Times New Roman" w:cs="Times New Roman"/>
        </w:rPr>
        <w:t xml:space="preserve"> </w:t>
      </w:r>
      <w:r w:rsidR="0051640E" w:rsidRPr="00DB6C33">
        <w:rPr>
          <w:rFonts w:ascii="Times New Roman" w:hAnsi="Times New Roman" w:cs="Times New Roman"/>
          <w:lang w:val="ro-RO"/>
        </w:rPr>
        <w:t>–</w:t>
      </w:r>
      <w:r w:rsidR="0051640E">
        <w:rPr>
          <w:rFonts w:ascii="Times New Roman" w:hAnsi="Times New Roman" w:cs="Times New Roman"/>
          <w:lang w:val="ro-RO"/>
        </w:rPr>
        <w:t xml:space="preserve"> </w:t>
      </w:r>
      <w:r w:rsidR="0051640E">
        <w:rPr>
          <w:rFonts w:ascii="Times New Roman" w:hAnsi="Times New Roman" w:cs="Times New Roman"/>
          <w:b/>
          <w:bCs/>
        </w:rPr>
        <w:t>20</w:t>
      </w:r>
      <w:r w:rsidR="0051640E" w:rsidRPr="00DB6C33">
        <w:rPr>
          <w:rFonts w:ascii="Times New Roman" w:hAnsi="Times New Roman" w:cs="Times New Roman"/>
          <w:b/>
          <w:bCs/>
        </w:rPr>
        <w:t>pct</w:t>
      </w:r>
    </w:p>
    <w:p w14:paraId="304FE353" w14:textId="1E4C05B3" w:rsidR="00663778" w:rsidRDefault="00663778" w:rsidP="00913687">
      <w:pPr>
        <w:spacing w:line="360" w:lineRule="auto"/>
        <w:jc w:val="both"/>
        <w:rPr>
          <w:b/>
          <w:bCs/>
          <w:lang w:val="ro-RO"/>
        </w:rPr>
      </w:pPr>
    </w:p>
    <w:p w14:paraId="47E3E2B0" w14:textId="74C30F0A" w:rsidR="00913687" w:rsidRPr="00DB6C33" w:rsidRDefault="00913687" w:rsidP="00913687">
      <w:pPr>
        <w:widowControl w:val="0"/>
        <w:autoSpaceDE w:val="0"/>
        <w:autoSpaceDN w:val="0"/>
        <w:adjustRightInd w:val="0"/>
        <w:jc w:val="right"/>
        <w:rPr>
          <w:b/>
          <w:iCs/>
          <w:lang w:val="ro-RO"/>
        </w:rPr>
      </w:pPr>
      <w:r>
        <w:rPr>
          <w:b/>
          <w:iCs/>
          <w:lang w:val="ro-RO"/>
        </w:rPr>
        <w:t xml:space="preserve">TOTAL SECTIUNEA 4: 156 </w:t>
      </w:r>
      <w:proofErr w:type="spellStart"/>
      <w:r>
        <w:rPr>
          <w:b/>
          <w:iCs/>
          <w:lang w:val="ro-RO"/>
        </w:rPr>
        <w:t>pct</w:t>
      </w:r>
      <w:proofErr w:type="spellEnd"/>
    </w:p>
    <w:p w14:paraId="6583788B" w14:textId="7FB46880" w:rsidR="00913687" w:rsidRDefault="00913687" w:rsidP="00913687">
      <w:pPr>
        <w:spacing w:line="360" w:lineRule="auto"/>
        <w:jc w:val="both"/>
        <w:rPr>
          <w:b/>
          <w:bCs/>
          <w:lang w:val="ro-RO"/>
        </w:rPr>
      </w:pPr>
    </w:p>
    <w:p w14:paraId="4719E7F1" w14:textId="7809B7DE" w:rsidR="00913687" w:rsidRDefault="001844AC" w:rsidP="00913687">
      <w:pPr>
        <w:spacing w:line="360" w:lineRule="auto"/>
        <w:jc w:val="both"/>
        <w:rPr>
          <w:b/>
          <w:bCs/>
          <w:lang w:val="ro-RO"/>
        </w:rPr>
      </w:pPr>
      <w:r>
        <w:rPr>
          <w:b/>
          <w:noProof/>
          <w:lang w:val="ro-RO"/>
        </w:rPr>
        <w:drawing>
          <wp:anchor distT="0" distB="0" distL="114300" distR="114300" simplePos="0" relativeHeight="251658240" behindDoc="1" locked="0" layoutInCell="1" allowOverlap="1" wp14:anchorId="231AE179" wp14:editId="6E53E626">
            <wp:simplePos x="0" y="0"/>
            <wp:positionH relativeFrom="column">
              <wp:posOffset>4489539</wp:posOffset>
            </wp:positionH>
            <wp:positionV relativeFrom="paragraph">
              <wp:posOffset>253144</wp:posOffset>
            </wp:positionV>
            <wp:extent cx="1333500" cy="734695"/>
            <wp:effectExtent l="0" t="0" r="0" b="825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27967C" w14:textId="5FEE6DA9" w:rsidR="000A174E" w:rsidRDefault="00913687" w:rsidP="00913687">
      <w:pPr>
        <w:spacing w:line="360" w:lineRule="auto"/>
        <w:jc w:val="both"/>
        <w:rPr>
          <w:sz w:val="22"/>
          <w:szCs w:val="22"/>
          <w:lang w:val="ro-RO"/>
        </w:rPr>
      </w:pPr>
      <w:r>
        <w:rPr>
          <w:lang w:val="ro-RO"/>
        </w:rPr>
        <w:t xml:space="preserve">Cluj Napoca 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proofErr w:type="spellStart"/>
      <w:r w:rsidR="00D225C4" w:rsidRPr="002E2565">
        <w:rPr>
          <w:sz w:val="22"/>
          <w:szCs w:val="22"/>
          <w:lang w:val="ro-RO"/>
        </w:rPr>
        <w:t>Conf.dr.ing</w:t>
      </w:r>
      <w:proofErr w:type="spellEnd"/>
      <w:r w:rsidR="00D225C4" w:rsidRPr="002E2565">
        <w:rPr>
          <w:sz w:val="22"/>
          <w:szCs w:val="22"/>
          <w:lang w:val="ro-RO"/>
        </w:rPr>
        <w:t>. Bogdan HEGHEȘ</w:t>
      </w:r>
    </w:p>
    <w:p w14:paraId="58F1DD16" w14:textId="52D2B229" w:rsidR="00C007E4" w:rsidRPr="002E2565" w:rsidRDefault="00C007E4" w:rsidP="00913687">
      <w:pPr>
        <w:spacing w:line="360" w:lineRule="auto"/>
        <w:jc w:val="both"/>
        <w:rPr>
          <w:lang w:val="pt-BR"/>
        </w:rPr>
      </w:pPr>
      <w:r>
        <w:rPr>
          <w:sz w:val="22"/>
          <w:szCs w:val="22"/>
          <w:lang w:val="ro-RO"/>
        </w:rPr>
        <w:t>2020.10.31</w:t>
      </w:r>
    </w:p>
    <w:sectPr w:rsidR="00C007E4" w:rsidRPr="002E2565" w:rsidSect="003C760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8" w:right="850" w:bottom="850" w:left="1134" w:header="14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1D978B" w14:textId="77777777" w:rsidR="008E553D" w:rsidRDefault="008E553D">
      <w:r>
        <w:separator/>
      </w:r>
    </w:p>
  </w:endnote>
  <w:endnote w:type="continuationSeparator" w:id="0">
    <w:p w14:paraId="38D4780D" w14:textId="77777777" w:rsidR="008E553D" w:rsidRDefault="008E5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2ADFA0" w14:textId="77777777" w:rsidR="002549E4" w:rsidRDefault="002549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EF7B70" w14:textId="633C91A2" w:rsidR="002549E4" w:rsidRDefault="00A45484" w:rsidP="002549E4">
    <w:pPr>
      <w:pStyle w:val="Footer"/>
    </w:pPr>
    <w:r>
      <w:rPr>
        <w:noProof/>
      </w:rPr>
      <w:drawing>
        <wp:inline distT="0" distB="0" distL="0" distR="0" wp14:anchorId="5B5188FD" wp14:editId="1BDF5E97">
          <wp:extent cx="6124575" cy="37084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370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5F4AB6" w14:textId="77777777" w:rsidR="002549E4" w:rsidRDefault="002549E4" w:rsidP="002549E4">
    <w:pPr>
      <w:pStyle w:val="Footer"/>
    </w:pPr>
  </w:p>
  <w:p w14:paraId="33C1E57C" w14:textId="77777777" w:rsidR="003C760D" w:rsidRPr="002549E4" w:rsidRDefault="003C760D" w:rsidP="002549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1CA80" w14:textId="77777777" w:rsidR="002549E4" w:rsidRDefault="002549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FE3062" w14:textId="77777777" w:rsidR="008E553D" w:rsidRDefault="008E553D">
      <w:r>
        <w:separator/>
      </w:r>
    </w:p>
  </w:footnote>
  <w:footnote w:type="continuationSeparator" w:id="0">
    <w:p w14:paraId="1E46A9E2" w14:textId="77777777" w:rsidR="008E553D" w:rsidRDefault="008E5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253E22" w14:textId="77777777" w:rsidR="002549E4" w:rsidRDefault="002549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F98A79" w14:textId="77777777" w:rsidR="003C760D" w:rsidRDefault="003C760D" w:rsidP="00692D66">
    <w:pPr>
      <w:pStyle w:val="Header"/>
    </w:pPr>
  </w:p>
  <w:p w14:paraId="7441F914" w14:textId="5530E999" w:rsidR="00870AE0" w:rsidRPr="00692D66" w:rsidRDefault="00A45484" w:rsidP="00692D66">
    <w:pPr>
      <w:pStyle w:val="Header"/>
    </w:pPr>
    <w:r>
      <w:rPr>
        <w:noProof/>
      </w:rPr>
      <w:drawing>
        <wp:inline distT="0" distB="0" distL="0" distR="0" wp14:anchorId="05063CA7" wp14:editId="747204D9">
          <wp:extent cx="6297295" cy="101790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7295" cy="1017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FC8C9" w14:textId="023BF447" w:rsidR="005160B9" w:rsidRDefault="00A45484">
    <w:pPr>
      <w:pStyle w:val="Header"/>
    </w:pPr>
    <w:r>
      <w:rPr>
        <w:noProof/>
      </w:rPr>
      <w:drawing>
        <wp:inline distT="0" distB="0" distL="0" distR="0" wp14:anchorId="11A9BAE3" wp14:editId="0C8916CA">
          <wp:extent cx="6116320" cy="117348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C7FF9"/>
    <w:multiLevelType w:val="hybridMultilevel"/>
    <w:tmpl w:val="956CB97C"/>
    <w:lvl w:ilvl="0" w:tplc="E7AE90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3C6"/>
    <w:rsid w:val="00016080"/>
    <w:rsid w:val="00077C2F"/>
    <w:rsid w:val="000834FF"/>
    <w:rsid w:val="00084F9F"/>
    <w:rsid w:val="00095B79"/>
    <w:rsid w:val="000A174E"/>
    <w:rsid w:val="000C0F6E"/>
    <w:rsid w:val="000F1EA6"/>
    <w:rsid w:val="00124E07"/>
    <w:rsid w:val="001325AB"/>
    <w:rsid w:val="001439EB"/>
    <w:rsid w:val="00151FE3"/>
    <w:rsid w:val="0017277F"/>
    <w:rsid w:val="001844AC"/>
    <w:rsid w:val="001A051B"/>
    <w:rsid w:val="001B2172"/>
    <w:rsid w:val="001B4317"/>
    <w:rsid w:val="001B4496"/>
    <w:rsid w:val="001C20FC"/>
    <w:rsid w:val="001E20E9"/>
    <w:rsid w:val="001F2983"/>
    <w:rsid w:val="00214540"/>
    <w:rsid w:val="00244686"/>
    <w:rsid w:val="002549E4"/>
    <w:rsid w:val="00254BB7"/>
    <w:rsid w:val="00260915"/>
    <w:rsid w:val="0026298D"/>
    <w:rsid w:val="00290020"/>
    <w:rsid w:val="002B0008"/>
    <w:rsid w:val="002D19D7"/>
    <w:rsid w:val="002E2565"/>
    <w:rsid w:val="002F4FDA"/>
    <w:rsid w:val="003252FE"/>
    <w:rsid w:val="003310C8"/>
    <w:rsid w:val="00333566"/>
    <w:rsid w:val="003406C2"/>
    <w:rsid w:val="00343305"/>
    <w:rsid w:val="00364B84"/>
    <w:rsid w:val="00391D33"/>
    <w:rsid w:val="003A4707"/>
    <w:rsid w:val="003C016A"/>
    <w:rsid w:val="003C760D"/>
    <w:rsid w:val="003D0ED7"/>
    <w:rsid w:val="00411560"/>
    <w:rsid w:val="004979A1"/>
    <w:rsid w:val="004C70A8"/>
    <w:rsid w:val="004E4118"/>
    <w:rsid w:val="004F275C"/>
    <w:rsid w:val="004F5CA0"/>
    <w:rsid w:val="00511751"/>
    <w:rsid w:val="005160B9"/>
    <w:rsid w:val="0051640E"/>
    <w:rsid w:val="00523355"/>
    <w:rsid w:val="00532337"/>
    <w:rsid w:val="00585283"/>
    <w:rsid w:val="0059267C"/>
    <w:rsid w:val="00593DE3"/>
    <w:rsid w:val="00601014"/>
    <w:rsid w:val="0060384E"/>
    <w:rsid w:val="0060522D"/>
    <w:rsid w:val="00633163"/>
    <w:rsid w:val="006363CB"/>
    <w:rsid w:val="00654D93"/>
    <w:rsid w:val="00663778"/>
    <w:rsid w:val="006822E8"/>
    <w:rsid w:val="00692D66"/>
    <w:rsid w:val="00696B1C"/>
    <w:rsid w:val="006A5304"/>
    <w:rsid w:val="006C6D72"/>
    <w:rsid w:val="006D2DC9"/>
    <w:rsid w:val="006E5124"/>
    <w:rsid w:val="0071467A"/>
    <w:rsid w:val="00724FF2"/>
    <w:rsid w:val="00767515"/>
    <w:rsid w:val="00795140"/>
    <w:rsid w:val="007A1B5E"/>
    <w:rsid w:val="007A5D5F"/>
    <w:rsid w:val="007D742F"/>
    <w:rsid w:val="007E0FA5"/>
    <w:rsid w:val="007E191D"/>
    <w:rsid w:val="007F5464"/>
    <w:rsid w:val="007F62A2"/>
    <w:rsid w:val="00805509"/>
    <w:rsid w:val="00834021"/>
    <w:rsid w:val="0083534F"/>
    <w:rsid w:val="00846DA8"/>
    <w:rsid w:val="00870AE0"/>
    <w:rsid w:val="008868E4"/>
    <w:rsid w:val="008A1828"/>
    <w:rsid w:val="008B4CE4"/>
    <w:rsid w:val="008D724A"/>
    <w:rsid w:val="008E553D"/>
    <w:rsid w:val="008F5C1B"/>
    <w:rsid w:val="00911F2C"/>
    <w:rsid w:val="00913687"/>
    <w:rsid w:val="00913956"/>
    <w:rsid w:val="00924236"/>
    <w:rsid w:val="00924982"/>
    <w:rsid w:val="00944436"/>
    <w:rsid w:val="00950210"/>
    <w:rsid w:val="00961FEB"/>
    <w:rsid w:val="009B60D0"/>
    <w:rsid w:val="009C7434"/>
    <w:rsid w:val="009F3899"/>
    <w:rsid w:val="00A45484"/>
    <w:rsid w:val="00A92CDE"/>
    <w:rsid w:val="00AB63C6"/>
    <w:rsid w:val="00AB63F6"/>
    <w:rsid w:val="00AB7756"/>
    <w:rsid w:val="00B02076"/>
    <w:rsid w:val="00B072D9"/>
    <w:rsid w:val="00B11ABB"/>
    <w:rsid w:val="00B20FDE"/>
    <w:rsid w:val="00B2291F"/>
    <w:rsid w:val="00B424C4"/>
    <w:rsid w:val="00B438DF"/>
    <w:rsid w:val="00B532C6"/>
    <w:rsid w:val="00B57F52"/>
    <w:rsid w:val="00B76E05"/>
    <w:rsid w:val="00BC7065"/>
    <w:rsid w:val="00BD5C83"/>
    <w:rsid w:val="00BE0CAA"/>
    <w:rsid w:val="00BE6182"/>
    <w:rsid w:val="00C007E4"/>
    <w:rsid w:val="00C079AF"/>
    <w:rsid w:val="00C1388F"/>
    <w:rsid w:val="00C4458C"/>
    <w:rsid w:val="00C83D49"/>
    <w:rsid w:val="00C87046"/>
    <w:rsid w:val="00CC7FD1"/>
    <w:rsid w:val="00CE2665"/>
    <w:rsid w:val="00CE705C"/>
    <w:rsid w:val="00D17212"/>
    <w:rsid w:val="00D21FD9"/>
    <w:rsid w:val="00D225C4"/>
    <w:rsid w:val="00D36AD3"/>
    <w:rsid w:val="00D578B9"/>
    <w:rsid w:val="00D62C76"/>
    <w:rsid w:val="00D651A9"/>
    <w:rsid w:val="00D93C83"/>
    <w:rsid w:val="00DB6C33"/>
    <w:rsid w:val="00DB6D45"/>
    <w:rsid w:val="00DB7716"/>
    <w:rsid w:val="00DC007B"/>
    <w:rsid w:val="00DD0BB5"/>
    <w:rsid w:val="00E94866"/>
    <w:rsid w:val="00F42634"/>
    <w:rsid w:val="00F5140C"/>
    <w:rsid w:val="00F602BD"/>
    <w:rsid w:val="00F77936"/>
    <w:rsid w:val="00F81B66"/>
    <w:rsid w:val="00FB5CFE"/>
    <w:rsid w:val="00FC5B63"/>
    <w:rsid w:val="00FC6140"/>
    <w:rsid w:val="00FF2677"/>
    <w:rsid w:val="00FF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FC9C54"/>
  <w15:chartTrackingRefBased/>
  <w15:docId w15:val="{6187E452-72E6-4262-99AB-DE0D76EC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D0BB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D0BB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870AE0"/>
    <w:rPr>
      <w:sz w:val="24"/>
      <w:szCs w:val="24"/>
    </w:rPr>
  </w:style>
  <w:style w:type="paragraph" w:styleId="BalloonText">
    <w:name w:val="Balloon Text"/>
    <w:basedOn w:val="Normal"/>
    <w:link w:val="BalloonTextChar"/>
    <w:rsid w:val="00870A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70AE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870AE0"/>
    <w:rPr>
      <w:sz w:val="24"/>
      <w:szCs w:val="24"/>
    </w:rPr>
  </w:style>
  <w:style w:type="paragraph" w:customStyle="1" w:styleId="Default">
    <w:name w:val="Default"/>
    <w:rsid w:val="002E2565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71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1\Application%20Data\Microsoft\Templates\ANTET%20FC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F1B4B-DA19-4D7A-95A3-F8B9CBC6F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ANTET FCM.dot</Template>
  <TotalTime>292</TotalTime>
  <Pages>3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&lt;&lt;&lt; CCSTTII &gt;&gt;&gt;</Company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User1</dc:creator>
  <cp:keywords/>
  <cp:lastModifiedBy>dee</cp:lastModifiedBy>
  <cp:revision>17</cp:revision>
  <cp:lastPrinted>2020-02-18T06:35:00Z</cp:lastPrinted>
  <dcterms:created xsi:type="dcterms:W3CDTF">2020-10-31T17:33:00Z</dcterms:created>
  <dcterms:modified xsi:type="dcterms:W3CDTF">2020-11-01T20:46:00Z</dcterms:modified>
</cp:coreProperties>
</file>