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1C" w:rsidRDefault="00EB511C">
      <w:r>
        <w:t>Programare  examene restante (ani anteriori – sem II)  pent</w:t>
      </w:r>
      <w:r w:rsidR="00F51E87">
        <w:t>r</w:t>
      </w:r>
      <w:r>
        <w:t>u anii terminali – ses.2.06.-8.06.2015: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Geotehnica</w:t>
      </w:r>
      <w:r>
        <w:tab/>
      </w:r>
      <w:r>
        <w:tab/>
        <w:t xml:space="preserve"> - </w:t>
      </w:r>
      <w:r w:rsidR="00EB511C">
        <w:t>Conf.dr.ing. Nicoleta ILIES</w:t>
      </w:r>
      <w:r>
        <w:tab/>
      </w:r>
      <w:r>
        <w:tab/>
      </w:r>
      <w:r w:rsidR="00EB511C">
        <w:t>-2.06/ora 14:00/sala AII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Structuri metalice I</w:t>
      </w:r>
      <w:r>
        <w:tab/>
        <w:t xml:space="preserve">- </w:t>
      </w:r>
      <w:r w:rsidR="00EB511C">
        <w:t>Conf.dr.ing.</w:t>
      </w:r>
      <w:r>
        <w:t xml:space="preserve"> Ioan Petran</w:t>
      </w:r>
      <w:r>
        <w:tab/>
      </w:r>
      <w:r>
        <w:tab/>
      </w:r>
      <w:r w:rsidR="00EB511C">
        <w:t>- 5.06/ora 11:00/sala 180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Inginerie seismica</w:t>
      </w:r>
      <w:r>
        <w:tab/>
        <w:t>- Prof.dr.ing. Doina VERDES</w:t>
      </w:r>
      <w:r>
        <w:tab/>
      </w:r>
      <w:r>
        <w:tab/>
      </w:r>
      <w:r w:rsidR="00EB511C">
        <w:t>- 2.06/ora 9:00/sala CII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Cai ferate I</w:t>
      </w:r>
      <w:r>
        <w:tab/>
      </w:r>
      <w:r>
        <w:tab/>
        <w:t xml:space="preserve">- </w:t>
      </w:r>
      <w:r w:rsidR="00EB511C">
        <w:t>S.l.dr.ing. Madalina CIOTL</w:t>
      </w:r>
      <w:r>
        <w:t>AUS</w:t>
      </w:r>
      <w:r>
        <w:tab/>
      </w:r>
      <w:r>
        <w:tab/>
      </w:r>
      <w:r w:rsidR="00EB511C">
        <w:t>- 2.06/ora 9:00/sala OA4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Pod. De beton</w:t>
      </w:r>
      <w:r>
        <w:tab/>
      </w:r>
      <w:r>
        <w:tab/>
        <w:t xml:space="preserve">- </w:t>
      </w:r>
      <w:r w:rsidR="00EB511C">
        <w:t>S.l.dr.ing. Mircea SUCI</w:t>
      </w:r>
      <w:r>
        <w:t>U</w:t>
      </w:r>
      <w:r>
        <w:tab/>
      </w:r>
      <w:r>
        <w:tab/>
      </w:r>
      <w:r w:rsidR="00EB511C">
        <w:t>- 2.06/ora 11:00/sala O105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Geom. Descriptiva (CE)</w:t>
      </w:r>
      <w:r>
        <w:tab/>
        <w:t xml:space="preserve">- </w:t>
      </w:r>
      <w:r w:rsidR="00EB511C">
        <w:t>S.l.dr.ing. Raluca NERISEANU</w:t>
      </w:r>
      <w:r w:rsidR="00111968">
        <w:tab/>
      </w:r>
      <w:r w:rsidR="00111968">
        <w:tab/>
        <w:t xml:space="preserve">- </w:t>
      </w:r>
      <w:r w:rsidR="004146AF">
        <w:t>2</w:t>
      </w:r>
      <w:r w:rsidR="00111968">
        <w:t>.06/ ora 9:00/ sala O 208</w:t>
      </w:r>
      <w:r w:rsidR="00EB511C">
        <w:tab/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 xml:space="preserve">Statica I </w:t>
      </w:r>
      <w:r>
        <w:tab/>
      </w:r>
      <w:r>
        <w:tab/>
        <w:t xml:space="preserve">- </w:t>
      </w:r>
      <w:r w:rsidR="00EB511C">
        <w:t>Conf.dr.ing Nicolae CHIRA</w:t>
      </w:r>
      <w:r w:rsidR="00EB511C">
        <w:tab/>
      </w:r>
      <w:r w:rsidR="00EB511C">
        <w:tab/>
        <w:t>-</w:t>
      </w:r>
      <w:r w:rsidR="006F5BFB">
        <w:t xml:space="preserve"> </w:t>
      </w:r>
      <w:r w:rsidR="00111968">
        <w:t>4.06/ora12:00/</w:t>
      </w:r>
      <w:r w:rsidR="00EB511C">
        <w:t>sala BII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Mecanica I (CE)</w:t>
      </w:r>
      <w:r>
        <w:tab/>
      </w:r>
      <w:r>
        <w:tab/>
        <w:t xml:space="preserve">- </w:t>
      </w:r>
      <w:r w:rsidR="00EB511C">
        <w:t>S.l.dr.ing. Ovidiu PRODAN</w:t>
      </w:r>
      <w:r w:rsidR="00111968">
        <w:tab/>
      </w:r>
      <w:r w:rsidR="00111968">
        <w:tab/>
        <w:t>- 2.06/ora 9:00/sala 205</w:t>
      </w:r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>Rez. mat.II (CE)</w:t>
      </w:r>
      <w:r>
        <w:tab/>
      </w:r>
      <w:r>
        <w:tab/>
        <w:t xml:space="preserve">-  </w:t>
      </w:r>
      <w:r w:rsidR="00EB511C">
        <w:t>S.l.dr.ing. Horatiu MOCIRAN</w:t>
      </w:r>
      <w:r w:rsidR="006F5BFB">
        <w:tab/>
      </w:r>
      <w:r w:rsidR="006F5BFB">
        <w:tab/>
        <w:t xml:space="preserve">- </w:t>
      </w:r>
      <w:r w:rsidR="00726599">
        <w:t>5</w:t>
      </w:r>
      <w:r w:rsidR="00111968">
        <w:t xml:space="preserve">.06/ora </w:t>
      </w:r>
      <w:r w:rsidR="00726599">
        <w:t>9</w:t>
      </w:r>
      <w:r w:rsidR="00111968">
        <w:t>:00/sala 506</w:t>
      </w:r>
      <w:bookmarkStart w:id="0" w:name="_GoBack"/>
      <w:bookmarkEnd w:id="0"/>
    </w:p>
    <w:p w:rsidR="00EB511C" w:rsidRDefault="006759BE" w:rsidP="00EB511C">
      <w:pPr>
        <w:pStyle w:val="ListParagraph"/>
        <w:numPr>
          <w:ilvl w:val="0"/>
          <w:numId w:val="2"/>
        </w:numPr>
      </w:pPr>
      <w:r>
        <w:t xml:space="preserve">Dinamica ( CE) </w:t>
      </w:r>
      <w:r>
        <w:tab/>
      </w:r>
      <w:r>
        <w:tab/>
        <w:t xml:space="preserve">- </w:t>
      </w:r>
      <w:r w:rsidR="00EB511C">
        <w:t>Prof.dr.ing. Pavel ALEXA</w:t>
      </w:r>
      <w:r w:rsidR="00111968">
        <w:tab/>
      </w:r>
      <w:r w:rsidR="00111968">
        <w:tab/>
        <w:t>- 2.06/ora 8:00/sala 205</w:t>
      </w:r>
    </w:p>
    <w:p w:rsidR="006F5BFB" w:rsidRDefault="006F5BFB" w:rsidP="00EB511C">
      <w:pPr>
        <w:pStyle w:val="ListParagraph"/>
        <w:numPr>
          <w:ilvl w:val="0"/>
          <w:numId w:val="2"/>
        </w:numPr>
      </w:pPr>
      <w:r>
        <w:t xml:space="preserve">Statica I (CE) </w:t>
      </w:r>
      <w:r>
        <w:tab/>
      </w:r>
      <w:r>
        <w:tab/>
        <w:t>- Prof.dr.ing. Mircea PETRINA</w:t>
      </w:r>
      <w:r w:rsidR="00111968">
        <w:tab/>
      </w:r>
      <w:r w:rsidR="00111968">
        <w:tab/>
        <w:t>- 2.06/ora 9:00/ sala 705</w:t>
      </w:r>
    </w:p>
    <w:p w:rsidR="00EB511C" w:rsidRDefault="00EB511C" w:rsidP="00EB511C">
      <w:pPr>
        <w:pStyle w:val="ListParagraph"/>
      </w:pPr>
    </w:p>
    <w:p w:rsidR="00C06D09" w:rsidRDefault="006759BE">
      <w:r>
        <w:t>Celelalte examene se pot sustine impreuna cu anul din care face parte disciplina restanta .</w:t>
      </w:r>
    </w:p>
    <w:sectPr w:rsidR="00C06D0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45E"/>
    <w:multiLevelType w:val="hybridMultilevel"/>
    <w:tmpl w:val="CF32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62A70"/>
    <w:multiLevelType w:val="hybridMultilevel"/>
    <w:tmpl w:val="AFD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49"/>
    <w:rsid w:val="00111968"/>
    <w:rsid w:val="004146AF"/>
    <w:rsid w:val="006759BE"/>
    <w:rsid w:val="006F5BFB"/>
    <w:rsid w:val="00726599"/>
    <w:rsid w:val="00C06D09"/>
    <w:rsid w:val="00D65AE3"/>
    <w:rsid w:val="00EB511C"/>
    <w:rsid w:val="00EF4449"/>
    <w:rsid w:val="00F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dcterms:created xsi:type="dcterms:W3CDTF">2015-05-22T05:37:00Z</dcterms:created>
  <dcterms:modified xsi:type="dcterms:W3CDTF">2015-05-22T10:57:00Z</dcterms:modified>
</cp:coreProperties>
</file>